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085D8" w14:textId="71CEADD7" w:rsidR="00193410" w:rsidRPr="009F25B2" w:rsidRDefault="00193410">
      <w:pPr>
        <w:rPr>
          <w:rFonts w:ascii="Arial" w:hAnsi="Arial" w:cs="Arial"/>
          <w:sz w:val="24"/>
          <w:szCs w:val="24"/>
        </w:rPr>
      </w:pPr>
      <w:r w:rsidRPr="009F25B2">
        <w:rPr>
          <w:rFonts w:ascii="Arial" w:hAnsi="Arial" w:cs="Arial"/>
          <w:sz w:val="24"/>
          <w:szCs w:val="24"/>
        </w:rPr>
        <w:t xml:space="preserve">Skladnost opreme </w:t>
      </w:r>
      <w:r w:rsidR="001751B5">
        <w:rPr>
          <w:rFonts w:ascii="Arial" w:hAnsi="Arial" w:cs="Arial"/>
          <w:sz w:val="24"/>
          <w:szCs w:val="24"/>
        </w:rPr>
        <w:t>požarne pregrade</w:t>
      </w:r>
    </w:p>
    <w:p w14:paraId="157A2D1D" w14:textId="77777777" w:rsidR="00D92A5E" w:rsidRPr="009F25B2" w:rsidRDefault="00D92A5E">
      <w:pPr>
        <w:rPr>
          <w:rFonts w:ascii="Arial" w:hAnsi="Arial" w:cs="Arial"/>
        </w:rPr>
      </w:pPr>
    </w:p>
    <w:p w14:paraId="5387DE60" w14:textId="2F97DC75" w:rsidR="00193410" w:rsidRPr="009F25B2" w:rsidRDefault="00D92A5E" w:rsidP="00D92A5E">
      <w:pPr>
        <w:jc w:val="center"/>
        <w:rPr>
          <w:rFonts w:ascii="Arial" w:hAnsi="Arial" w:cs="Arial"/>
          <w:sz w:val="24"/>
          <w:szCs w:val="24"/>
        </w:rPr>
      </w:pPr>
      <w:r w:rsidRPr="009F25B2">
        <w:rPr>
          <w:rFonts w:ascii="Arial" w:hAnsi="Arial" w:cs="Arial"/>
          <w:sz w:val="24"/>
          <w:szCs w:val="24"/>
        </w:rPr>
        <w:t>IZJAVA PONUDNIKA</w:t>
      </w:r>
    </w:p>
    <w:p w14:paraId="1A2481AA" w14:textId="77777777" w:rsidR="00D92A5E" w:rsidRPr="009F25B2" w:rsidRDefault="00D92A5E" w:rsidP="00D92A5E">
      <w:pPr>
        <w:jc w:val="center"/>
        <w:rPr>
          <w:rFonts w:ascii="Arial" w:hAnsi="Arial" w:cs="Arial"/>
          <w:sz w:val="24"/>
          <w:szCs w:val="24"/>
        </w:rPr>
      </w:pPr>
    </w:p>
    <w:p w14:paraId="4BBF846C" w14:textId="77777777" w:rsidR="00EF04A0" w:rsidRDefault="00EF04A0">
      <w:pPr>
        <w:rPr>
          <w:rFonts w:ascii="Arial" w:hAnsi="Arial" w:cs="Arial"/>
          <w:sz w:val="24"/>
          <w:szCs w:val="24"/>
        </w:rPr>
      </w:pPr>
    </w:p>
    <w:p w14:paraId="3E26C066" w14:textId="0B77C169" w:rsidR="00EF04A0" w:rsidRPr="009F25B2" w:rsidRDefault="00193410" w:rsidP="002B0B43">
      <w:pPr>
        <w:rPr>
          <w:rFonts w:ascii="Arial" w:hAnsi="Arial" w:cs="Arial"/>
          <w:sz w:val="24"/>
          <w:szCs w:val="24"/>
        </w:rPr>
      </w:pPr>
      <w:r w:rsidRPr="009F25B2">
        <w:rPr>
          <w:rFonts w:ascii="Arial" w:hAnsi="Arial" w:cs="Arial"/>
          <w:sz w:val="24"/>
          <w:szCs w:val="24"/>
        </w:rPr>
        <w:t xml:space="preserve">Ponudnik potrjujem skladnost ponujene opreme </w:t>
      </w:r>
      <w:r w:rsidR="00C24E49">
        <w:rPr>
          <w:rFonts w:ascii="Arial" w:hAnsi="Arial" w:cs="Arial"/>
          <w:sz w:val="24"/>
          <w:szCs w:val="24"/>
        </w:rPr>
        <w:t>definiran v p</w:t>
      </w:r>
      <w:r w:rsidR="00C24E49" w:rsidRPr="00C24E49">
        <w:rPr>
          <w:rFonts w:ascii="Arial" w:hAnsi="Arial" w:cs="Arial"/>
          <w:sz w:val="24"/>
          <w:szCs w:val="24"/>
        </w:rPr>
        <w:t>odrobnejš</w:t>
      </w:r>
      <w:r w:rsidR="00C24E49">
        <w:rPr>
          <w:rFonts w:ascii="Arial" w:hAnsi="Arial" w:cs="Arial"/>
          <w:sz w:val="24"/>
          <w:szCs w:val="24"/>
        </w:rPr>
        <w:t>em</w:t>
      </w:r>
      <w:r w:rsidR="00C24E49" w:rsidRPr="00C24E49">
        <w:rPr>
          <w:rFonts w:ascii="Arial" w:hAnsi="Arial" w:cs="Arial"/>
          <w:sz w:val="24"/>
          <w:szCs w:val="24"/>
        </w:rPr>
        <w:t xml:space="preserve"> opis</w:t>
      </w:r>
      <w:r w:rsidR="00C24E49">
        <w:rPr>
          <w:rFonts w:ascii="Arial" w:hAnsi="Arial" w:cs="Arial"/>
          <w:sz w:val="24"/>
          <w:szCs w:val="24"/>
        </w:rPr>
        <w:t xml:space="preserve">u </w:t>
      </w:r>
      <w:r w:rsidR="00C24E49" w:rsidRPr="00C24E49">
        <w:rPr>
          <w:rFonts w:ascii="Arial" w:hAnsi="Arial" w:cs="Arial"/>
          <w:sz w:val="24"/>
          <w:szCs w:val="24"/>
        </w:rPr>
        <w:t xml:space="preserve"> pogoj</w:t>
      </w:r>
      <w:r w:rsidR="00C24E49">
        <w:rPr>
          <w:rFonts w:ascii="Arial" w:hAnsi="Arial" w:cs="Arial"/>
          <w:sz w:val="24"/>
          <w:szCs w:val="24"/>
        </w:rPr>
        <w:t>ev</w:t>
      </w:r>
      <w:r w:rsidR="00C24E49" w:rsidRPr="00C24E49">
        <w:rPr>
          <w:rFonts w:ascii="Arial" w:hAnsi="Arial" w:cs="Arial"/>
          <w:sz w:val="24"/>
          <w:szCs w:val="24"/>
        </w:rPr>
        <w:t xml:space="preserve"> in posebn</w:t>
      </w:r>
      <w:r w:rsidR="00C24E49">
        <w:rPr>
          <w:rFonts w:ascii="Arial" w:hAnsi="Arial" w:cs="Arial"/>
          <w:sz w:val="24"/>
          <w:szCs w:val="24"/>
        </w:rPr>
        <w:t>ih</w:t>
      </w:r>
      <w:r w:rsidR="00C24E49" w:rsidRPr="00C24E49">
        <w:rPr>
          <w:rFonts w:ascii="Arial" w:hAnsi="Arial" w:cs="Arial"/>
          <w:sz w:val="24"/>
          <w:szCs w:val="24"/>
        </w:rPr>
        <w:t xml:space="preserve"> zahtev</w:t>
      </w:r>
      <w:r w:rsidR="0000112D">
        <w:rPr>
          <w:rFonts w:ascii="Arial" w:hAnsi="Arial" w:cs="Arial"/>
          <w:sz w:val="24"/>
          <w:szCs w:val="24"/>
        </w:rPr>
        <w:t>.</w:t>
      </w:r>
    </w:p>
    <w:p w14:paraId="046FD000" w14:textId="49A46C5F" w:rsidR="00F1696F" w:rsidRDefault="00F1696F" w:rsidP="00F1696F">
      <w:pPr>
        <w:jc w:val="both"/>
        <w:rPr>
          <w:rFonts w:ascii="Arial" w:hAnsi="Arial" w:cs="Arial"/>
          <w:sz w:val="24"/>
          <w:szCs w:val="24"/>
        </w:rPr>
      </w:pPr>
      <w:r w:rsidRPr="00F1696F">
        <w:rPr>
          <w:rFonts w:ascii="Arial" w:hAnsi="Arial" w:cs="Arial"/>
          <w:sz w:val="24"/>
          <w:szCs w:val="24"/>
        </w:rPr>
        <w:t>V stolpec z nazivom »Naslov dokumenta, stran, poglavje« ponudnik zapiše dokazilo iz katerega izhaja izpolnjevanje posamezne zahteve</w:t>
      </w:r>
      <w:r>
        <w:rPr>
          <w:rFonts w:ascii="Arial" w:hAnsi="Arial" w:cs="Arial"/>
          <w:sz w:val="24"/>
          <w:szCs w:val="24"/>
        </w:rPr>
        <w:t>.</w:t>
      </w:r>
      <w:r w:rsidR="00D34E5D">
        <w:rPr>
          <w:rFonts w:ascii="Arial" w:hAnsi="Arial" w:cs="Arial"/>
          <w:sz w:val="24"/>
          <w:szCs w:val="24"/>
        </w:rPr>
        <w:t xml:space="preserve"> </w:t>
      </w:r>
    </w:p>
    <w:p w14:paraId="3FC91147" w14:textId="5146C588" w:rsidR="00D34E5D" w:rsidRDefault="00D34E5D" w:rsidP="00F1696F">
      <w:pPr>
        <w:jc w:val="both"/>
        <w:rPr>
          <w:rFonts w:ascii="Arial" w:hAnsi="Arial" w:cs="Arial"/>
          <w:sz w:val="24"/>
          <w:szCs w:val="24"/>
        </w:rPr>
      </w:pPr>
      <w:r w:rsidRPr="00F1696F">
        <w:rPr>
          <w:rFonts w:ascii="Arial" w:hAnsi="Arial" w:cs="Arial"/>
          <w:sz w:val="24"/>
          <w:szCs w:val="24"/>
        </w:rPr>
        <w:t xml:space="preserve">Ponudnik mora na </w:t>
      </w:r>
      <w:r>
        <w:rPr>
          <w:rFonts w:ascii="Arial" w:hAnsi="Arial" w:cs="Arial"/>
          <w:sz w:val="24"/>
          <w:szCs w:val="24"/>
        </w:rPr>
        <w:t xml:space="preserve">morebiti dodatno </w:t>
      </w:r>
      <w:r w:rsidRPr="00F1696F">
        <w:rPr>
          <w:rFonts w:ascii="Arial" w:hAnsi="Arial" w:cs="Arial"/>
          <w:sz w:val="24"/>
          <w:szCs w:val="24"/>
        </w:rPr>
        <w:t xml:space="preserve">predloženem dokazilu o izpolnjevanju </w:t>
      </w:r>
      <w:r>
        <w:rPr>
          <w:rFonts w:ascii="Arial" w:hAnsi="Arial" w:cs="Arial"/>
          <w:sz w:val="24"/>
          <w:szCs w:val="24"/>
        </w:rPr>
        <w:t>zahtev</w:t>
      </w:r>
      <w:r w:rsidRPr="00F1696F">
        <w:rPr>
          <w:rFonts w:ascii="Arial" w:hAnsi="Arial" w:cs="Arial"/>
          <w:sz w:val="24"/>
          <w:szCs w:val="24"/>
        </w:rPr>
        <w:t xml:space="preserve"> jasno in ustrezno (obarvati) označiti izpolnjevano zahtevo</w:t>
      </w:r>
      <w:r>
        <w:rPr>
          <w:rFonts w:ascii="Arial" w:hAnsi="Arial" w:cs="Arial"/>
          <w:sz w:val="24"/>
          <w:szCs w:val="24"/>
        </w:rPr>
        <w:t>. Zgolj internetni naslov</w:t>
      </w:r>
      <w:r w:rsidR="00661B2D">
        <w:rPr>
          <w:rFonts w:ascii="Arial" w:hAnsi="Arial" w:cs="Arial"/>
          <w:sz w:val="24"/>
          <w:szCs w:val="24"/>
        </w:rPr>
        <w:t>, kot dokazilo</w:t>
      </w:r>
      <w:r>
        <w:rPr>
          <w:rFonts w:ascii="Arial" w:hAnsi="Arial" w:cs="Arial"/>
          <w:sz w:val="24"/>
          <w:szCs w:val="24"/>
        </w:rPr>
        <w:t xml:space="preserve"> ne zadošča, potrebno je priložiti </w:t>
      </w:r>
      <w:r w:rsidRPr="00D34E5D">
        <w:rPr>
          <w:rFonts w:ascii="Arial" w:hAnsi="Arial" w:cs="Arial"/>
          <w:sz w:val="24"/>
          <w:szCs w:val="24"/>
        </w:rPr>
        <w:t xml:space="preserve">izpis spletne strani v obliki </w:t>
      </w:r>
      <w:proofErr w:type="spellStart"/>
      <w:r w:rsidRPr="00D34E5D">
        <w:rPr>
          <w:rFonts w:ascii="Arial" w:hAnsi="Arial" w:cs="Arial"/>
          <w:sz w:val="24"/>
          <w:szCs w:val="24"/>
        </w:rPr>
        <w:t>pdf</w:t>
      </w:r>
      <w:proofErr w:type="spellEnd"/>
      <w:r w:rsidRPr="00D34E5D">
        <w:rPr>
          <w:rFonts w:ascii="Arial" w:hAnsi="Arial" w:cs="Arial"/>
          <w:sz w:val="24"/>
          <w:szCs w:val="24"/>
        </w:rPr>
        <w:t xml:space="preserve"> dokumenta</w:t>
      </w:r>
      <w:r>
        <w:rPr>
          <w:rFonts w:ascii="Arial" w:hAnsi="Arial" w:cs="Arial"/>
          <w:sz w:val="24"/>
          <w:szCs w:val="24"/>
        </w:rPr>
        <w:t>.</w:t>
      </w:r>
    </w:p>
    <w:p w14:paraId="70179FB2" w14:textId="21AF6A73" w:rsidR="00661B2D" w:rsidRDefault="00661B2D" w:rsidP="00F1696F">
      <w:pPr>
        <w:jc w:val="both"/>
        <w:rPr>
          <w:rFonts w:ascii="Arial" w:hAnsi="Arial" w:cs="Arial"/>
          <w:sz w:val="24"/>
          <w:szCs w:val="24"/>
        </w:rPr>
      </w:pPr>
      <w:r w:rsidRPr="00661B2D">
        <w:rPr>
          <w:rFonts w:ascii="Arial" w:hAnsi="Arial" w:cs="Arial"/>
          <w:sz w:val="24"/>
          <w:szCs w:val="24"/>
        </w:rPr>
        <w:t xml:space="preserve">Ponudnik na dokazilu o izpolnjevanju tehničnih specifikacij jasno in ustrezno (obarva) označi izpolnjevano zahtevo. Priloženi dokumenti naj bodo v </w:t>
      </w:r>
      <w:r w:rsidRPr="00661B2D">
        <w:rPr>
          <w:rFonts w:ascii="Arial" w:hAnsi="Arial" w:cs="Arial"/>
          <w:b/>
          <w:bCs/>
          <w:sz w:val="24"/>
          <w:szCs w:val="24"/>
        </w:rPr>
        <w:t>OCR (</w:t>
      </w:r>
      <w:proofErr w:type="spellStart"/>
      <w:r w:rsidRPr="00661B2D">
        <w:rPr>
          <w:rFonts w:ascii="Arial" w:hAnsi="Arial" w:cs="Arial"/>
          <w:b/>
          <w:bCs/>
          <w:sz w:val="24"/>
          <w:szCs w:val="24"/>
        </w:rPr>
        <w:t>Optical</w:t>
      </w:r>
      <w:proofErr w:type="spellEnd"/>
      <w:r w:rsidRPr="00661B2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61B2D">
        <w:rPr>
          <w:rFonts w:ascii="Arial" w:hAnsi="Arial" w:cs="Arial"/>
          <w:b/>
          <w:bCs/>
          <w:sz w:val="24"/>
          <w:szCs w:val="24"/>
        </w:rPr>
        <w:t>character</w:t>
      </w:r>
      <w:proofErr w:type="spellEnd"/>
      <w:r w:rsidRPr="00661B2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661B2D">
        <w:rPr>
          <w:rFonts w:ascii="Arial" w:hAnsi="Arial" w:cs="Arial"/>
          <w:b/>
          <w:bCs/>
          <w:sz w:val="24"/>
          <w:szCs w:val="24"/>
        </w:rPr>
        <w:t>recognition</w:t>
      </w:r>
      <w:proofErr w:type="spellEnd"/>
      <w:r w:rsidRPr="00661B2D">
        <w:rPr>
          <w:rFonts w:ascii="Arial" w:hAnsi="Arial" w:cs="Arial"/>
          <w:b/>
          <w:bCs/>
          <w:sz w:val="24"/>
          <w:szCs w:val="24"/>
        </w:rPr>
        <w:t>)</w:t>
      </w:r>
      <w:r w:rsidRPr="00661B2D">
        <w:rPr>
          <w:rFonts w:ascii="Arial" w:hAnsi="Arial" w:cs="Arial"/>
          <w:sz w:val="24"/>
          <w:szCs w:val="24"/>
        </w:rPr>
        <w:t xml:space="preserve"> obliki.</w:t>
      </w:r>
    </w:p>
    <w:p w14:paraId="09D38F0E" w14:textId="0103BEC2" w:rsidR="00F1696F" w:rsidRPr="009F25B2" w:rsidRDefault="00D34E5D" w:rsidP="00F1696F">
      <w:pPr>
        <w:jc w:val="both"/>
        <w:rPr>
          <w:rFonts w:ascii="Arial" w:hAnsi="Arial" w:cs="Arial"/>
          <w:sz w:val="24"/>
          <w:szCs w:val="24"/>
        </w:rPr>
      </w:pPr>
      <w:r w:rsidRPr="00F1696F">
        <w:rPr>
          <w:rFonts w:ascii="Arial" w:hAnsi="Arial" w:cs="Arial"/>
          <w:sz w:val="24"/>
          <w:szCs w:val="24"/>
        </w:rPr>
        <w:t xml:space="preserve"> </w:t>
      </w:r>
      <w:r w:rsidR="00F1696F" w:rsidRPr="00F1696F">
        <w:rPr>
          <w:rFonts w:ascii="Arial" w:hAnsi="Arial" w:cs="Arial"/>
          <w:sz w:val="24"/>
          <w:szCs w:val="24"/>
        </w:rPr>
        <w:t xml:space="preserve">Ponudnik za ponujeno opremo v stolpec z nazivom »Ustreznost« z vpisom »DA« potrdi, da ponujena oprema izpolnjuje vsako izmed zahtev oziroma točk iz </w:t>
      </w:r>
      <w:r w:rsidR="00F1696F">
        <w:rPr>
          <w:rFonts w:ascii="Arial" w:hAnsi="Arial" w:cs="Arial"/>
          <w:sz w:val="24"/>
          <w:szCs w:val="24"/>
        </w:rPr>
        <w:t>stolpca »Funkcionalna zahteva«.</w:t>
      </w:r>
    </w:p>
    <w:p w14:paraId="72D7BC8D" w14:textId="77777777" w:rsidR="00AF5A46" w:rsidRPr="009F25B2" w:rsidRDefault="00AF5A46">
      <w:pPr>
        <w:rPr>
          <w:rFonts w:ascii="Arial" w:hAnsi="Arial" w:cs="Arial"/>
          <w:sz w:val="24"/>
          <w:szCs w:val="24"/>
        </w:rPr>
      </w:pPr>
    </w:p>
    <w:p w14:paraId="3CD6FD80" w14:textId="77777777" w:rsidR="00AF5A46" w:rsidRPr="009F25B2" w:rsidRDefault="00AF5A46">
      <w:pPr>
        <w:rPr>
          <w:rFonts w:ascii="Arial" w:hAnsi="Arial" w:cs="Arial"/>
          <w:sz w:val="24"/>
          <w:szCs w:val="24"/>
        </w:rPr>
      </w:pPr>
    </w:p>
    <w:p w14:paraId="437F077D" w14:textId="5CB14DD2" w:rsidR="00193410" w:rsidRPr="009F25B2" w:rsidRDefault="00193410">
      <w:pPr>
        <w:rPr>
          <w:rFonts w:ascii="Arial" w:hAnsi="Arial" w:cs="Arial"/>
          <w:sz w:val="24"/>
          <w:szCs w:val="24"/>
        </w:rPr>
      </w:pPr>
      <w:r w:rsidRPr="009F25B2">
        <w:rPr>
          <w:rFonts w:ascii="Arial" w:hAnsi="Arial" w:cs="Arial"/>
          <w:sz w:val="24"/>
          <w:szCs w:val="24"/>
        </w:rPr>
        <w:t>Odgovorna oseba:</w:t>
      </w:r>
    </w:p>
    <w:p w14:paraId="1FA67C27" w14:textId="77777777" w:rsidR="00193410" w:rsidRPr="009F25B2" w:rsidRDefault="00193410">
      <w:pPr>
        <w:rPr>
          <w:rFonts w:ascii="Arial" w:hAnsi="Arial" w:cs="Arial"/>
          <w:sz w:val="24"/>
          <w:szCs w:val="24"/>
        </w:rPr>
      </w:pPr>
    </w:p>
    <w:p w14:paraId="045EF276" w14:textId="092FCB4C" w:rsidR="00623843" w:rsidRPr="009623E2" w:rsidRDefault="00193410" w:rsidP="001D1202">
      <w:pPr>
        <w:rPr>
          <w:rFonts w:ascii="Arial" w:hAnsi="Arial" w:cs="Arial"/>
          <w:sz w:val="24"/>
          <w:szCs w:val="24"/>
        </w:rPr>
        <w:sectPr w:rsidR="00623843" w:rsidRPr="009623E2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9F25B2">
        <w:rPr>
          <w:rFonts w:ascii="Arial" w:hAnsi="Arial" w:cs="Arial"/>
          <w:sz w:val="24"/>
          <w:szCs w:val="24"/>
        </w:rPr>
        <w:t>Kraj in datum:</w:t>
      </w:r>
    </w:p>
    <w:tbl>
      <w:tblPr>
        <w:tblStyle w:val="Tabelamrea"/>
        <w:tblW w:w="15121" w:type="dxa"/>
        <w:tblInd w:w="279" w:type="dxa"/>
        <w:tblLook w:val="04A0" w:firstRow="1" w:lastRow="0" w:firstColumn="1" w:lastColumn="0" w:noHBand="0" w:noVBand="1"/>
      </w:tblPr>
      <w:tblGrid>
        <w:gridCol w:w="9639"/>
        <w:gridCol w:w="4214"/>
        <w:gridCol w:w="1268"/>
      </w:tblGrid>
      <w:tr w:rsidR="004A1325" w:rsidRPr="009F25B2" w14:paraId="3DCB7837" w14:textId="77777777" w:rsidTr="002B0B43">
        <w:tc>
          <w:tcPr>
            <w:tcW w:w="9639" w:type="dxa"/>
            <w:vAlign w:val="center"/>
          </w:tcPr>
          <w:p w14:paraId="04C81CFC" w14:textId="7E2CC55A" w:rsidR="004A1325" w:rsidRPr="00D34E5D" w:rsidRDefault="004A1325" w:rsidP="00D34E5D">
            <w:pPr>
              <w:pStyle w:val="Odstavekseznama"/>
              <w:jc w:val="both"/>
              <w:rPr>
                <w:rFonts w:ascii="Arial" w:hAnsi="Arial" w:cs="Arial"/>
                <w:b/>
                <w:bCs/>
              </w:rPr>
            </w:pPr>
            <w:r w:rsidRPr="00D34E5D">
              <w:rPr>
                <w:rFonts w:ascii="Arial" w:hAnsi="Arial" w:cs="Arial"/>
                <w:b/>
                <w:bCs/>
              </w:rPr>
              <w:lastRenderedPageBreak/>
              <w:t>Funkcionaln</w:t>
            </w:r>
            <w:r w:rsidR="00661B2D">
              <w:rPr>
                <w:rFonts w:ascii="Arial" w:hAnsi="Arial" w:cs="Arial"/>
                <w:b/>
                <w:bCs/>
              </w:rPr>
              <w:t>e</w:t>
            </w:r>
            <w:r w:rsidRPr="00D34E5D">
              <w:rPr>
                <w:rFonts w:ascii="Arial" w:hAnsi="Arial" w:cs="Arial"/>
                <w:b/>
                <w:bCs/>
              </w:rPr>
              <w:t xml:space="preserve"> zahtev</w:t>
            </w:r>
            <w:r w:rsidR="00661B2D">
              <w:rPr>
                <w:rFonts w:ascii="Arial" w:hAnsi="Arial" w:cs="Arial"/>
                <w:b/>
                <w:bCs/>
              </w:rPr>
              <w:t>e</w:t>
            </w:r>
            <w:r w:rsidRPr="00D34E5D">
              <w:rPr>
                <w:rFonts w:ascii="Arial" w:hAnsi="Arial" w:cs="Arial"/>
                <w:b/>
                <w:bCs/>
              </w:rPr>
              <w:t xml:space="preserve"> </w:t>
            </w:r>
            <w:r w:rsidR="001B5B14" w:rsidRPr="00D34E5D">
              <w:rPr>
                <w:rFonts w:ascii="Arial" w:hAnsi="Arial" w:cs="Arial"/>
                <w:b/>
                <w:bCs/>
              </w:rPr>
              <w:t>požarnih pregrad</w:t>
            </w:r>
          </w:p>
        </w:tc>
        <w:tc>
          <w:tcPr>
            <w:tcW w:w="4214" w:type="dxa"/>
          </w:tcPr>
          <w:p w14:paraId="0C0CAF9D" w14:textId="64342C8B" w:rsidR="004A1325" w:rsidRPr="009F25B2" w:rsidRDefault="00D34E5D" w:rsidP="002B0B4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ime datoteke z dokazilom, poglavje,</w:t>
            </w:r>
            <w:r w:rsidR="00DE0B77" w:rsidRPr="009F25B2">
              <w:rPr>
                <w:rFonts w:ascii="Arial" w:hAnsi="Arial" w:cs="Arial"/>
              </w:rPr>
              <w:t xml:space="preserve"> stran</w:t>
            </w:r>
            <w:r w:rsidR="00B565DC" w:rsidRPr="009F25B2">
              <w:rPr>
                <w:rFonts w:ascii="Arial" w:hAnsi="Arial" w:cs="Arial"/>
              </w:rPr>
              <w:t xml:space="preserve"> dokumenta, </w:t>
            </w:r>
            <w:proofErr w:type="spellStart"/>
            <w:r>
              <w:rPr>
                <w:rFonts w:ascii="Arial" w:hAnsi="Arial" w:cs="Arial"/>
              </w:rPr>
              <w:t>pdf</w:t>
            </w:r>
            <w:proofErr w:type="spellEnd"/>
            <w:r>
              <w:rPr>
                <w:rFonts w:ascii="Arial" w:hAnsi="Arial" w:cs="Arial"/>
              </w:rPr>
              <w:t xml:space="preserve"> izpis internetne strani</w:t>
            </w:r>
          </w:p>
        </w:tc>
        <w:tc>
          <w:tcPr>
            <w:tcW w:w="1268" w:type="dxa"/>
          </w:tcPr>
          <w:p w14:paraId="19E174B5" w14:textId="0340097F" w:rsidR="00B565DC" w:rsidRPr="009F25B2" w:rsidRDefault="00B565DC" w:rsidP="00B565DC">
            <w:p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Ustreznost</w:t>
            </w:r>
          </w:p>
          <w:p w14:paraId="5DB9D920" w14:textId="2859ACFC" w:rsidR="004A1325" w:rsidRPr="009F25B2" w:rsidRDefault="00B565DC" w:rsidP="002B0B43">
            <w:pPr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DA/NE</w:t>
            </w:r>
          </w:p>
        </w:tc>
      </w:tr>
      <w:tr w:rsidR="004A1325" w:rsidRPr="009F25B2" w14:paraId="5D3FEDC7" w14:textId="77777777" w:rsidTr="002B0B43">
        <w:tc>
          <w:tcPr>
            <w:tcW w:w="9639" w:type="dxa"/>
          </w:tcPr>
          <w:p w14:paraId="41CFBCC8" w14:textId="480BE38A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vse ponujene požarne pregrade morajo imeti enak operacijski sistem, ki mora biti različen od operacijskega sistema opreme </w:t>
            </w:r>
            <w:r w:rsidR="00EB285F">
              <w:rPr>
                <w:rFonts w:ascii="Arial" w:hAnsi="Arial" w:cs="Arial"/>
              </w:rPr>
              <w:t xml:space="preserve">obstoječe </w:t>
            </w:r>
            <w:r w:rsidRPr="009F25B2">
              <w:rPr>
                <w:rFonts w:ascii="Arial" w:hAnsi="Arial" w:cs="Arial"/>
              </w:rPr>
              <w:t xml:space="preserve">zunanje požarne pregrade proizvajalca </w:t>
            </w:r>
            <w:proofErr w:type="spellStart"/>
            <w:r w:rsidRPr="009F25B2">
              <w:rPr>
                <w:rFonts w:ascii="Arial" w:hAnsi="Arial" w:cs="Arial"/>
              </w:rPr>
              <w:t>Check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  <w:proofErr w:type="spellStart"/>
            <w:r w:rsidRPr="009F25B2">
              <w:rPr>
                <w:rFonts w:ascii="Arial" w:hAnsi="Arial" w:cs="Arial"/>
              </w:rPr>
              <w:t>Point</w:t>
            </w:r>
            <w:proofErr w:type="spellEnd"/>
            <w:r w:rsidRPr="009F25B2">
              <w:rPr>
                <w:rFonts w:ascii="Arial" w:hAnsi="Arial" w:cs="Arial"/>
              </w:rPr>
              <w:t xml:space="preserve"> Software Technologies, </w:t>
            </w:r>
            <w:proofErr w:type="spellStart"/>
            <w:r w:rsidRPr="009F25B2">
              <w:rPr>
                <w:rFonts w:ascii="Arial" w:hAnsi="Arial" w:cs="Arial"/>
              </w:rPr>
              <w:t>Ltd</w:t>
            </w:r>
            <w:proofErr w:type="spellEnd"/>
            <w:r w:rsidRPr="009F25B2">
              <w:rPr>
                <w:rFonts w:ascii="Arial" w:hAnsi="Arial" w:cs="Arial"/>
              </w:rPr>
              <w:t>.</w:t>
            </w:r>
          </w:p>
        </w:tc>
        <w:tc>
          <w:tcPr>
            <w:tcW w:w="4214" w:type="dxa"/>
          </w:tcPr>
          <w:p w14:paraId="598A2696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23F731D8" w14:textId="77777777" w:rsidR="004A1325" w:rsidRPr="009F25B2" w:rsidRDefault="004A1325" w:rsidP="002B0B43">
            <w:pPr>
              <w:jc w:val="center"/>
              <w:rPr>
                <w:rFonts w:ascii="Arial" w:hAnsi="Arial" w:cs="Arial"/>
              </w:rPr>
            </w:pPr>
          </w:p>
        </w:tc>
      </w:tr>
      <w:tr w:rsidR="004A1325" w:rsidRPr="009F25B2" w14:paraId="1BD62334" w14:textId="77777777" w:rsidTr="002B0B43">
        <w:tc>
          <w:tcPr>
            <w:tcW w:w="9639" w:type="dxa"/>
          </w:tcPr>
          <w:p w14:paraId="7891E1FA" w14:textId="3A663D8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prepustnost mora biti vsaj 50 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 z vključeno prepoznavo aplikacij, IPS, </w:t>
            </w:r>
            <w:proofErr w:type="spellStart"/>
            <w:r w:rsidRPr="009F25B2">
              <w:rPr>
                <w:rFonts w:ascii="Arial" w:hAnsi="Arial" w:cs="Arial"/>
              </w:rPr>
              <w:t>antivirus</w:t>
            </w:r>
            <w:proofErr w:type="spellEnd"/>
            <w:r w:rsidRPr="009F25B2">
              <w:rPr>
                <w:rFonts w:ascii="Arial" w:hAnsi="Arial" w:cs="Arial"/>
              </w:rPr>
              <w:t xml:space="preserve">, </w:t>
            </w:r>
            <w:proofErr w:type="spellStart"/>
            <w:r w:rsidRPr="009F25B2">
              <w:rPr>
                <w:rFonts w:ascii="Arial" w:hAnsi="Arial" w:cs="Arial"/>
              </w:rPr>
              <w:t>antispyware</w:t>
            </w:r>
            <w:proofErr w:type="spellEnd"/>
            <w:r w:rsidRPr="009F25B2">
              <w:rPr>
                <w:rFonts w:ascii="Arial" w:hAnsi="Arial" w:cs="Arial"/>
              </w:rPr>
              <w:t>, sistemom za zaznavanje naprednih napadov</w:t>
            </w:r>
            <w:r w:rsidR="00D05EFC">
              <w:rPr>
                <w:rFonts w:ascii="Arial" w:hAnsi="Arial" w:cs="Arial"/>
              </w:rPr>
              <w:t xml:space="preserve">, blokiranja datotek </w:t>
            </w:r>
            <w:r w:rsidRPr="009F25B2">
              <w:rPr>
                <w:rFonts w:ascii="Arial" w:hAnsi="Arial" w:cs="Arial"/>
              </w:rPr>
              <w:t>in beleženj</w:t>
            </w:r>
            <w:r w:rsidR="00D05EFC">
              <w:rPr>
                <w:rFonts w:ascii="Arial" w:hAnsi="Arial" w:cs="Arial"/>
              </w:rPr>
              <w:t>a</w:t>
            </w:r>
            <w:r w:rsidRPr="009F25B2">
              <w:rPr>
                <w:rFonts w:ascii="Arial" w:hAnsi="Arial" w:cs="Arial"/>
              </w:rPr>
              <w:t xml:space="preserve"> dogodkov</w:t>
            </w:r>
          </w:p>
        </w:tc>
        <w:tc>
          <w:tcPr>
            <w:tcW w:w="4214" w:type="dxa"/>
          </w:tcPr>
          <w:p w14:paraId="0F97293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3515AE8D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67B434FF" w14:textId="77777777" w:rsidTr="002B0B43">
        <w:tc>
          <w:tcPr>
            <w:tcW w:w="9639" w:type="dxa"/>
          </w:tcPr>
          <w:p w14:paraId="01113C6A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podpirati morajo vsaj 5.000.000 sočasnih in vsaj 250.000 novih sej na sekundo z vključenim vpogledom v tip aplikacije</w:t>
            </w:r>
          </w:p>
        </w:tc>
        <w:tc>
          <w:tcPr>
            <w:tcW w:w="4214" w:type="dxa"/>
          </w:tcPr>
          <w:p w14:paraId="0D475CAB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05BABB68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3D2766FA" w14:textId="77777777" w:rsidTr="002B0B43">
        <w:tc>
          <w:tcPr>
            <w:tcW w:w="9639" w:type="dxa"/>
          </w:tcPr>
          <w:p w14:paraId="07620347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morajo imeti prepustnost </w:t>
            </w:r>
            <w:proofErr w:type="spellStart"/>
            <w:r w:rsidRPr="009F25B2">
              <w:rPr>
                <w:rFonts w:ascii="Arial" w:hAnsi="Arial" w:cs="Arial"/>
              </w:rPr>
              <w:t>IPSec</w:t>
            </w:r>
            <w:proofErr w:type="spellEnd"/>
            <w:r w:rsidRPr="009F25B2">
              <w:rPr>
                <w:rFonts w:ascii="Arial" w:hAnsi="Arial" w:cs="Arial"/>
              </w:rPr>
              <w:t xml:space="preserve"> VPN vsaj 40 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14" w:type="dxa"/>
          </w:tcPr>
          <w:p w14:paraId="5624747D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4F95B401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5C8D29CD" w14:textId="77777777" w:rsidTr="002B0B43">
        <w:tc>
          <w:tcPr>
            <w:tcW w:w="9639" w:type="dxa"/>
          </w:tcPr>
          <w:p w14:paraId="2BA64BC7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morajo imeti en OS, </w:t>
            </w:r>
            <w:proofErr w:type="spellStart"/>
            <w:r w:rsidRPr="009F25B2">
              <w:rPr>
                <w:rFonts w:ascii="Arial" w:hAnsi="Arial" w:cs="Arial"/>
              </w:rPr>
              <w:t>web</w:t>
            </w:r>
            <w:proofErr w:type="spellEnd"/>
            <w:r w:rsidRPr="009F25B2">
              <w:rPr>
                <w:rFonts w:ascii="Arial" w:hAnsi="Arial" w:cs="Arial"/>
              </w:rPr>
              <w:t xml:space="preserve"> vmesnik</w:t>
            </w:r>
            <w:bookmarkStart w:id="0" w:name="_Hlk162008750"/>
            <w:r w:rsidRPr="009F25B2">
              <w:rPr>
                <w:rFonts w:ascii="Arial" w:hAnsi="Arial" w:cs="Arial"/>
              </w:rPr>
              <w:t>, OOB management</w:t>
            </w:r>
            <w:bookmarkEnd w:id="0"/>
            <w:r w:rsidRPr="009F25B2">
              <w:rPr>
                <w:rFonts w:ascii="Arial" w:hAnsi="Arial" w:cs="Arial"/>
              </w:rPr>
              <w:t xml:space="preserve"> in vmesnike za zagotavljanje visoke razpoložljivosti</w:t>
            </w:r>
          </w:p>
        </w:tc>
        <w:tc>
          <w:tcPr>
            <w:tcW w:w="4214" w:type="dxa"/>
          </w:tcPr>
          <w:p w14:paraId="25B5EBA9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4F1E681E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3F1F03" w:rsidRPr="009F25B2" w14:paraId="47DDDFB9" w14:textId="77777777" w:rsidTr="00DD0F6A">
        <w:tc>
          <w:tcPr>
            <w:tcW w:w="15121" w:type="dxa"/>
            <w:gridSpan w:val="3"/>
          </w:tcPr>
          <w:p w14:paraId="4D5B6FD3" w14:textId="0BB6E39D" w:rsidR="003F1F03" w:rsidRPr="003F1F03" w:rsidRDefault="003F1F03" w:rsidP="003F1F0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3F1F03">
              <w:rPr>
                <w:rFonts w:ascii="Arial" w:hAnsi="Arial" w:cs="Arial"/>
              </w:rPr>
              <w:t>morajo omogočati hkratno vgradnjo:</w:t>
            </w:r>
          </w:p>
        </w:tc>
      </w:tr>
      <w:tr w:rsidR="004A1325" w:rsidRPr="009F25B2" w14:paraId="05AA4833" w14:textId="77777777" w:rsidTr="002B0B43">
        <w:tc>
          <w:tcPr>
            <w:tcW w:w="9639" w:type="dxa"/>
          </w:tcPr>
          <w:p w14:paraId="25DC8F87" w14:textId="77777777" w:rsidR="004A1325" w:rsidRPr="009F25B2" w:rsidRDefault="004A1325" w:rsidP="00D34E5D">
            <w:pPr>
              <w:pStyle w:val="Odstavekseznama"/>
              <w:numPr>
                <w:ilvl w:val="0"/>
                <w:numId w:val="2"/>
              </w:numPr>
              <w:ind w:left="886" w:hanging="218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vsaj 8 x (1/10 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) </w:t>
            </w:r>
            <w:proofErr w:type="spellStart"/>
            <w:r w:rsidRPr="009F25B2">
              <w:rPr>
                <w:rFonts w:ascii="Arial" w:hAnsi="Arial" w:cs="Arial"/>
              </w:rPr>
              <w:t>ethernet</w:t>
            </w:r>
            <w:proofErr w:type="spellEnd"/>
            <w:r w:rsidRPr="009F25B2">
              <w:rPr>
                <w:rFonts w:ascii="Arial" w:hAnsi="Arial" w:cs="Arial"/>
              </w:rPr>
              <w:t xml:space="preserve"> vmesnikov SFP/SFP+</w:t>
            </w:r>
          </w:p>
        </w:tc>
        <w:tc>
          <w:tcPr>
            <w:tcW w:w="4214" w:type="dxa"/>
          </w:tcPr>
          <w:p w14:paraId="197B0749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1FD33BCF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77054BF3" w14:textId="77777777" w:rsidTr="002B0B43">
        <w:tc>
          <w:tcPr>
            <w:tcW w:w="9639" w:type="dxa"/>
          </w:tcPr>
          <w:p w14:paraId="70A07164" w14:textId="77777777" w:rsidR="004A1325" w:rsidRPr="009F25B2" w:rsidRDefault="004A1325" w:rsidP="00D34E5D">
            <w:pPr>
              <w:pStyle w:val="Odstavekseznama"/>
              <w:numPr>
                <w:ilvl w:val="0"/>
                <w:numId w:val="2"/>
              </w:numPr>
              <w:ind w:left="886" w:hanging="218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vsaj 4 x (100 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) </w:t>
            </w:r>
            <w:proofErr w:type="spellStart"/>
            <w:r w:rsidRPr="009F25B2">
              <w:rPr>
                <w:rFonts w:ascii="Arial" w:hAnsi="Arial" w:cs="Arial"/>
              </w:rPr>
              <w:t>ethernet</w:t>
            </w:r>
            <w:proofErr w:type="spellEnd"/>
            <w:r w:rsidRPr="009F25B2">
              <w:rPr>
                <w:rFonts w:ascii="Arial" w:hAnsi="Arial" w:cs="Arial"/>
              </w:rPr>
              <w:t xml:space="preserve"> vmesnikov QSFP28</w:t>
            </w:r>
          </w:p>
        </w:tc>
        <w:tc>
          <w:tcPr>
            <w:tcW w:w="4214" w:type="dxa"/>
          </w:tcPr>
          <w:p w14:paraId="562AF141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4876220E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51D6F147" w14:textId="77777777" w:rsidTr="002B0B43">
        <w:tc>
          <w:tcPr>
            <w:tcW w:w="9639" w:type="dxa"/>
          </w:tcPr>
          <w:p w14:paraId="213F9374" w14:textId="77777777" w:rsidR="004A1325" w:rsidRPr="009F25B2" w:rsidRDefault="004A1325" w:rsidP="00D34E5D">
            <w:pPr>
              <w:pStyle w:val="Odstavekseznama"/>
              <w:numPr>
                <w:ilvl w:val="0"/>
                <w:numId w:val="2"/>
              </w:numPr>
              <w:ind w:left="886" w:hanging="218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vsaj 1 x (</w:t>
            </w:r>
            <w:proofErr w:type="spellStart"/>
            <w:r w:rsidRPr="009F25B2">
              <w:rPr>
                <w:rFonts w:ascii="Arial" w:hAnsi="Arial" w:cs="Arial"/>
              </w:rPr>
              <w:t>Gbps</w:t>
            </w:r>
            <w:proofErr w:type="spellEnd"/>
            <w:r w:rsidRPr="009F25B2">
              <w:rPr>
                <w:rFonts w:ascii="Arial" w:hAnsi="Arial" w:cs="Arial"/>
              </w:rPr>
              <w:t xml:space="preserve">) </w:t>
            </w:r>
            <w:proofErr w:type="spellStart"/>
            <w:r w:rsidRPr="009F25B2">
              <w:rPr>
                <w:rFonts w:ascii="Arial" w:hAnsi="Arial" w:cs="Arial"/>
              </w:rPr>
              <w:t>ethernet</w:t>
            </w:r>
            <w:proofErr w:type="spellEnd"/>
            <w:r w:rsidRPr="009F25B2">
              <w:rPr>
                <w:rFonts w:ascii="Arial" w:hAnsi="Arial" w:cs="Arial"/>
              </w:rPr>
              <w:t xml:space="preserve"> za nadzor in upravljanje (OOB management)</w:t>
            </w:r>
          </w:p>
        </w:tc>
        <w:tc>
          <w:tcPr>
            <w:tcW w:w="4214" w:type="dxa"/>
          </w:tcPr>
          <w:p w14:paraId="1F088B74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25DAB177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710A3241" w14:textId="77777777" w:rsidTr="002B0B43">
        <w:tc>
          <w:tcPr>
            <w:tcW w:w="9639" w:type="dxa"/>
          </w:tcPr>
          <w:p w14:paraId="3DF322D6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morajo imeti vgrajeno in konfigurirano diskovno polje v RAID 1 načinu</w:t>
            </w:r>
          </w:p>
        </w:tc>
        <w:tc>
          <w:tcPr>
            <w:tcW w:w="4214" w:type="dxa"/>
          </w:tcPr>
          <w:p w14:paraId="338C30C1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24371AC1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437C0CA4" w14:textId="77777777" w:rsidTr="002B0B43">
        <w:tc>
          <w:tcPr>
            <w:tcW w:w="9639" w:type="dxa"/>
          </w:tcPr>
          <w:p w14:paraId="2F36E725" w14:textId="640F4D70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vgrajene </w:t>
            </w:r>
            <w:r w:rsidRPr="002B0B43">
              <w:rPr>
                <w:rFonts w:ascii="Arial" w:hAnsi="Arial" w:cs="Arial"/>
              </w:rPr>
              <w:t>morajo</w:t>
            </w:r>
            <w:r w:rsidRPr="009F25B2">
              <w:rPr>
                <w:rFonts w:ascii="Arial" w:hAnsi="Arial" w:cs="Arial"/>
              </w:rPr>
              <w:t xml:space="preserve"> imeti podporo za uporabo navideznih LAN-ov (VLAN) po protokolu IEEE 802.1q</w:t>
            </w:r>
            <w:r w:rsidR="00E27092">
              <w:rPr>
                <w:rFonts w:ascii="Arial" w:hAnsi="Arial" w:cs="Arial"/>
              </w:rPr>
              <w:t xml:space="preserve"> </w:t>
            </w:r>
            <w:r w:rsidR="00E27092" w:rsidRPr="00E27092">
              <w:rPr>
                <w:rFonts w:ascii="Arial" w:hAnsi="Arial" w:cs="Arial"/>
              </w:rPr>
              <w:t>med 1 in 4094</w:t>
            </w:r>
          </w:p>
        </w:tc>
        <w:tc>
          <w:tcPr>
            <w:tcW w:w="4214" w:type="dxa"/>
          </w:tcPr>
          <w:p w14:paraId="684E2FE9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1A90E3B3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5F171C8D" w14:textId="77777777" w:rsidTr="002B0B43">
        <w:tc>
          <w:tcPr>
            <w:tcW w:w="9639" w:type="dxa"/>
          </w:tcPr>
          <w:p w14:paraId="08FDB56A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sočasno uporabo vsaj 500 VLAN-ov</w:t>
            </w:r>
          </w:p>
        </w:tc>
        <w:tc>
          <w:tcPr>
            <w:tcW w:w="4214" w:type="dxa"/>
          </w:tcPr>
          <w:p w14:paraId="08256214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1D304015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77105DB6" w14:textId="77777777" w:rsidTr="002B0B43">
        <w:tc>
          <w:tcPr>
            <w:tcW w:w="9639" w:type="dxa"/>
          </w:tcPr>
          <w:p w14:paraId="14AF2C89" w14:textId="2E8EC189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morajo imeti vgrajeno podvojeno napajanje in možnost zamenjave ventilatorjev</w:t>
            </w:r>
            <w:r w:rsidR="00DB214A">
              <w:rPr>
                <w:rFonts w:ascii="Arial" w:hAnsi="Arial" w:cs="Arial"/>
              </w:rPr>
              <w:t xml:space="preserve">, </w:t>
            </w:r>
            <w:r w:rsidR="00DB214A" w:rsidRPr="00DB214A">
              <w:rPr>
                <w:rFonts w:ascii="Arial" w:hAnsi="Arial" w:cs="Arial"/>
              </w:rPr>
              <w:t>ki se ga lahko zamenja v stanju delovanja naprave</w:t>
            </w:r>
            <w:r w:rsidRPr="009F25B2">
              <w:rPr>
                <w:rFonts w:ascii="Arial" w:hAnsi="Arial" w:cs="Arial"/>
              </w:rPr>
              <w:t xml:space="preserve"> brez zamenjave</w:t>
            </w:r>
          </w:p>
        </w:tc>
        <w:tc>
          <w:tcPr>
            <w:tcW w:w="4214" w:type="dxa"/>
          </w:tcPr>
          <w:p w14:paraId="1F4C390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4A353A74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18D4A11C" w14:textId="77777777" w:rsidTr="002B0B43">
        <w:tc>
          <w:tcPr>
            <w:tcW w:w="9639" w:type="dxa"/>
          </w:tcPr>
          <w:p w14:paraId="49E80CB2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podpirati morajo namestitev vsaj 50 navideznih požarnih pregrad/instanc z zahtevanimi  funkcionalnostmi preprečevanja naprednih groženj naslednje generacije (NGFW-</w:t>
            </w:r>
            <w:proofErr w:type="spellStart"/>
            <w:r w:rsidRPr="009F25B2">
              <w:rPr>
                <w:rFonts w:ascii="Arial" w:hAnsi="Arial" w:cs="Arial"/>
              </w:rPr>
              <w:t>Next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  <w:proofErr w:type="spellStart"/>
            <w:r w:rsidRPr="009F25B2">
              <w:rPr>
                <w:rFonts w:ascii="Arial" w:hAnsi="Arial" w:cs="Arial"/>
              </w:rPr>
              <w:t>Generation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  <w:proofErr w:type="spellStart"/>
            <w:r w:rsidRPr="009F25B2">
              <w:rPr>
                <w:rFonts w:ascii="Arial" w:hAnsi="Arial" w:cs="Arial"/>
              </w:rPr>
              <w:t>Firewall</w:t>
            </w:r>
            <w:proofErr w:type="spellEnd"/>
            <w:r w:rsidRPr="009F25B2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4214" w:type="dxa"/>
          </w:tcPr>
          <w:p w14:paraId="663BF2F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24E5A416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0E8F18D4" w14:textId="77777777" w:rsidTr="002B0B43">
        <w:tc>
          <w:tcPr>
            <w:tcW w:w="9639" w:type="dxa"/>
          </w:tcPr>
          <w:p w14:paraId="30355CBB" w14:textId="7A91D879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ponujena strojna oprema sistemov požarnih pregrad mora omogočati vsaj  </w:t>
            </w:r>
            <w:r w:rsidR="006B7F64">
              <w:rPr>
                <w:rFonts w:ascii="Arial" w:hAnsi="Arial" w:cs="Arial"/>
              </w:rPr>
              <w:t>1</w:t>
            </w:r>
            <w:r w:rsidRPr="009F25B2">
              <w:rPr>
                <w:rFonts w:ascii="Arial" w:hAnsi="Arial" w:cs="Arial"/>
              </w:rPr>
              <w:t>0% naknadno povečanje števila navideznih požarnih pregrad/instanc brez dodajanja strojne opreme</w:t>
            </w:r>
          </w:p>
        </w:tc>
        <w:tc>
          <w:tcPr>
            <w:tcW w:w="4214" w:type="dxa"/>
          </w:tcPr>
          <w:p w14:paraId="0A333632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69B2E1D8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06EC221A" w14:textId="77777777" w:rsidTr="002B0B43">
        <w:tc>
          <w:tcPr>
            <w:tcW w:w="9639" w:type="dxa"/>
          </w:tcPr>
          <w:p w14:paraId="22B82C13" w14:textId="1BEF3D78" w:rsidR="004A1325" w:rsidRPr="00DD6140" w:rsidRDefault="005B72AB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z</w:t>
            </w:r>
            <w:r w:rsidR="001B5B14" w:rsidRPr="001B5B14">
              <w:rPr>
                <w:rFonts w:ascii="Arial" w:hAnsi="Arial" w:cs="Arial"/>
              </w:rPr>
              <w:t xml:space="preserve">ahtevamo neodvisen ponovni zagon posamezne navidezne požarne pregrade, brez </w:t>
            </w:r>
            <w:r w:rsidR="00DD6140">
              <w:rPr>
                <w:rFonts w:ascii="Arial" w:hAnsi="Arial" w:cs="Arial"/>
              </w:rPr>
              <w:t>prekinitve</w:t>
            </w:r>
            <w:r w:rsidR="001B5B14" w:rsidRPr="001B5B14">
              <w:rPr>
                <w:rFonts w:ascii="Arial" w:hAnsi="Arial" w:cs="Arial"/>
              </w:rPr>
              <w:t xml:space="preserve"> </w:t>
            </w:r>
            <w:r w:rsidR="00DD6140">
              <w:rPr>
                <w:rFonts w:ascii="Arial" w:hAnsi="Arial" w:cs="Arial"/>
              </w:rPr>
              <w:t>že vzpostavljenih sej (uporabniškega prometa).</w:t>
            </w:r>
          </w:p>
        </w:tc>
        <w:tc>
          <w:tcPr>
            <w:tcW w:w="4214" w:type="dxa"/>
          </w:tcPr>
          <w:p w14:paraId="0E7F8B14" w14:textId="77777777" w:rsidR="004A1325" w:rsidRPr="00DD6140" w:rsidRDefault="004A1325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4E073E41" w14:textId="77777777" w:rsidR="004A1325" w:rsidRPr="00DD6140" w:rsidRDefault="004A1325">
            <w:pPr>
              <w:jc w:val="both"/>
              <w:rPr>
                <w:rFonts w:ascii="Arial" w:hAnsi="Arial"/>
              </w:rPr>
            </w:pPr>
          </w:p>
        </w:tc>
      </w:tr>
      <w:tr w:rsidR="004A1325" w:rsidRPr="009F25B2" w14:paraId="2A662F48" w14:textId="77777777" w:rsidTr="002B0B43">
        <w:tc>
          <w:tcPr>
            <w:tcW w:w="9639" w:type="dxa"/>
          </w:tcPr>
          <w:p w14:paraId="2BE4F4CC" w14:textId="54A6D599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usmerjevalne protokole OSPF,BGP,RIP in statično usmerjanje prometa</w:t>
            </w:r>
            <w:r w:rsidR="001B7D9E">
              <w:rPr>
                <w:rFonts w:ascii="Arial" w:hAnsi="Arial" w:cs="Arial"/>
              </w:rPr>
              <w:t>;</w:t>
            </w:r>
            <w:r w:rsidR="001B7D9E">
              <w:t xml:space="preserve"> </w:t>
            </w:r>
            <w:r w:rsidR="001B7D9E" w:rsidRPr="001B7D9E">
              <w:rPr>
                <w:rFonts w:ascii="Arial" w:hAnsi="Arial" w:cs="Arial"/>
              </w:rPr>
              <w:t>Usmerjevalni protokol EIGRP ni zahtevan.</w:t>
            </w:r>
            <w:r w:rsidR="001B7D9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14" w:type="dxa"/>
          </w:tcPr>
          <w:p w14:paraId="098FF62D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72E3DB6F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3483220C" w14:textId="77777777" w:rsidTr="002B0B43">
        <w:tc>
          <w:tcPr>
            <w:tcW w:w="9639" w:type="dxa"/>
          </w:tcPr>
          <w:p w14:paraId="2D309DAC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morajo imeti možnost delovanja: L2,L3, transparentni način, pasivno delovanje</w:t>
            </w:r>
          </w:p>
        </w:tc>
        <w:tc>
          <w:tcPr>
            <w:tcW w:w="4214" w:type="dxa"/>
          </w:tcPr>
          <w:p w14:paraId="3D1D9205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3277AF0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53359151" w14:textId="77777777" w:rsidTr="002B0B43">
        <w:tc>
          <w:tcPr>
            <w:tcW w:w="9639" w:type="dxa"/>
          </w:tcPr>
          <w:p w14:paraId="25BDF32A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filtriranje prometa z uporabo objektov</w:t>
            </w:r>
          </w:p>
        </w:tc>
        <w:tc>
          <w:tcPr>
            <w:tcW w:w="4214" w:type="dxa"/>
          </w:tcPr>
          <w:p w14:paraId="03264CB5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6F5962F0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4C3EE46C" w14:textId="77777777" w:rsidTr="002B0B43">
        <w:tc>
          <w:tcPr>
            <w:tcW w:w="9639" w:type="dxa"/>
          </w:tcPr>
          <w:p w14:paraId="4914B235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aplikativno filtriranje kot tudi filtriranje na podlagi geografske lokacije</w:t>
            </w:r>
          </w:p>
        </w:tc>
        <w:tc>
          <w:tcPr>
            <w:tcW w:w="4214" w:type="dxa"/>
          </w:tcPr>
          <w:p w14:paraId="3A0576AB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7EA648A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5A435B3D" w14:textId="77777777" w:rsidTr="002B0B43">
        <w:tc>
          <w:tcPr>
            <w:tcW w:w="9639" w:type="dxa"/>
          </w:tcPr>
          <w:p w14:paraId="23CDD97B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lastRenderedPageBreak/>
              <w:t xml:space="preserve">omogočati morajo mehanizme kakovosti storitev (QOS) in omogočati </w:t>
            </w:r>
            <w:proofErr w:type="spellStart"/>
            <w:r w:rsidRPr="009F25B2">
              <w:rPr>
                <w:rFonts w:ascii="Arial" w:hAnsi="Arial" w:cs="Arial"/>
              </w:rPr>
              <w:t>prioritizacijo</w:t>
            </w:r>
            <w:proofErr w:type="spellEnd"/>
            <w:r w:rsidRPr="009F25B2">
              <w:rPr>
                <w:rFonts w:ascii="Arial" w:hAnsi="Arial" w:cs="Arial"/>
              </w:rPr>
              <w:t xml:space="preserve"> občutljivega prometa in omejevanje pasovne širine aplikacijam na vhodu in izhodu omrežnih vmesnikov</w:t>
            </w:r>
          </w:p>
        </w:tc>
        <w:tc>
          <w:tcPr>
            <w:tcW w:w="4214" w:type="dxa"/>
          </w:tcPr>
          <w:p w14:paraId="2B1CF9C9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11A74D0B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529BC0A8" w14:textId="77777777" w:rsidTr="002B0B43">
        <w:tc>
          <w:tcPr>
            <w:tcW w:w="9639" w:type="dxa"/>
          </w:tcPr>
          <w:p w14:paraId="65100E7F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overjanje in avtorizacijo uporabnikov z uporabo RADIUS in LDAP protokola</w:t>
            </w:r>
          </w:p>
        </w:tc>
        <w:tc>
          <w:tcPr>
            <w:tcW w:w="4214" w:type="dxa"/>
          </w:tcPr>
          <w:p w14:paraId="34090816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598807B0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757DC0DD" w14:textId="77777777" w:rsidTr="002B0B43">
        <w:tc>
          <w:tcPr>
            <w:tcW w:w="9639" w:type="dxa"/>
          </w:tcPr>
          <w:p w14:paraId="3C3ABF14" w14:textId="4A191B72" w:rsidR="004A1325" w:rsidRPr="009F25B2" w:rsidRDefault="00842503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842503">
              <w:rPr>
                <w:rFonts w:ascii="Arial" w:hAnsi="Arial" w:cs="Arial"/>
              </w:rPr>
              <w:t>omogočati morajo napredno pregledovanje prometa z uporabo IPS mehanizma, ki ima na voljo samodejno posodabljanje pravil in z uporabo detekcije škodljivega prometa</w:t>
            </w:r>
            <w:r w:rsidR="006C56E9">
              <w:rPr>
                <w:rFonts w:ascii="Arial" w:hAnsi="Arial" w:cs="Arial"/>
              </w:rPr>
              <w:t>,</w:t>
            </w:r>
            <w:r w:rsidRPr="00842503">
              <w:rPr>
                <w:rFonts w:ascii="Arial" w:hAnsi="Arial" w:cs="Arial"/>
              </w:rPr>
              <w:t xml:space="preserve"> kot tudi preprečevanje vstopa škodljivih datotek v omrežje.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14" w:type="dxa"/>
          </w:tcPr>
          <w:p w14:paraId="34C13822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73935055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048C5876" w14:textId="77777777" w:rsidTr="002B0B43">
        <w:tc>
          <w:tcPr>
            <w:tcW w:w="9639" w:type="dxa"/>
          </w:tcPr>
          <w:p w14:paraId="745CE561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podpora VRF</w:t>
            </w:r>
          </w:p>
        </w:tc>
        <w:tc>
          <w:tcPr>
            <w:tcW w:w="4214" w:type="dxa"/>
          </w:tcPr>
          <w:p w14:paraId="2AD8A743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549573E7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0ED428A6" w14:textId="77777777" w:rsidTr="002B0B43">
        <w:tc>
          <w:tcPr>
            <w:tcW w:w="9639" w:type="dxa"/>
          </w:tcPr>
          <w:p w14:paraId="172A5DCB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visoko razpoložljivost v načinu aktivno/pasivno s samodejno sinhronizacijo aktivnih sej, konfiguracij in nameščenih digitalnih potrdil</w:t>
            </w:r>
          </w:p>
        </w:tc>
        <w:tc>
          <w:tcPr>
            <w:tcW w:w="4214" w:type="dxa"/>
          </w:tcPr>
          <w:p w14:paraId="4F5CEDB1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3B177AF0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131BD117" w14:textId="77777777" w:rsidTr="002B0B43">
        <w:tc>
          <w:tcPr>
            <w:tcW w:w="9639" w:type="dxa"/>
          </w:tcPr>
          <w:p w14:paraId="7C282B83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morajo imeti možnost postavitve v HA (visoka razpoložljivost) delovanja (aktivno/pasivno, aktivno/aktivno) </w:t>
            </w:r>
          </w:p>
        </w:tc>
        <w:tc>
          <w:tcPr>
            <w:tcW w:w="4214" w:type="dxa"/>
          </w:tcPr>
          <w:p w14:paraId="2C1A3E2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05CFE1F3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3F1F03" w:rsidRPr="009F25B2" w14:paraId="68A906A9" w14:textId="77777777" w:rsidTr="008B7D67">
        <w:tc>
          <w:tcPr>
            <w:tcW w:w="15121" w:type="dxa"/>
            <w:gridSpan w:val="3"/>
          </w:tcPr>
          <w:p w14:paraId="283DDF37" w14:textId="2AE12263" w:rsidR="003F1F03" w:rsidRPr="003F1F03" w:rsidRDefault="003F1F03" w:rsidP="003F1F0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 w:cs="Arial"/>
              </w:rPr>
            </w:pPr>
            <w:r w:rsidRPr="002B0B43">
              <w:rPr>
                <w:rFonts w:ascii="Arial" w:hAnsi="Arial"/>
              </w:rPr>
              <w:t>morajo imeti vgrajen sistem za preprečevanje naprednih groženj (NGFW</w:t>
            </w:r>
            <w:r w:rsidRPr="003F1F03">
              <w:rPr>
                <w:rFonts w:ascii="Arial" w:hAnsi="Arial" w:cs="Arial"/>
              </w:rPr>
              <w:t>), z avtomatsko posodobitvijo baz posameznih varnostnih mehanizmov s strani proizvajalca,</w:t>
            </w:r>
            <w:r w:rsidRPr="002B0B43">
              <w:rPr>
                <w:rFonts w:ascii="Arial" w:hAnsi="Arial"/>
              </w:rPr>
              <w:t xml:space="preserve"> </w:t>
            </w:r>
            <w:bookmarkStart w:id="1" w:name="_Hlk203377459"/>
            <w:r w:rsidRPr="002B0B43">
              <w:rPr>
                <w:rFonts w:ascii="Arial" w:hAnsi="Arial"/>
              </w:rPr>
              <w:t>z vsaj naslednjimi lastnostmi:</w:t>
            </w:r>
            <w:bookmarkEnd w:id="1"/>
          </w:p>
        </w:tc>
      </w:tr>
      <w:tr w:rsidR="004A1325" w:rsidRPr="009F25B2" w14:paraId="186B63E3" w14:textId="77777777" w:rsidTr="002B0B43">
        <w:tc>
          <w:tcPr>
            <w:tcW w:w="9639" w:type="dxa"/>
          </w:tcPr>
          <w:p w14:paraId="37717EC0" w14:textId="77777777" w:rsidR="004A1325" w:rsidRPr="002B0B43" w:rsidRDefault="004A1325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>pregled vseh napadov z ugotovitvijo katera aplikacija je uporabljena, vir in cilj aplikacije ter ali je v aplikaciji skrit napad,</w:t>
            </w:r>
          </w:p>
        </w:tc>
        <w:tc>
          <w:tcPr>
            <w:tcW w:w="4214" w:type="dxa"/>
          </w:tcPr>
          <w:p w14:paraId="1818612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7A548B28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1D08BB07" w14:textId="77777777" w:rsidTr="002B0B43">
        <w:tc>
          <w:tcPr>
            <w:tcW w:w="9639" w:type="dxa"/>
          </w:tcPr>
          <w:p w14:paraId="6AE3B3BC" w14:textId="77777777" w:rsidR="004A1325" w:rsidRPr="002B0B43" w:rsidRDefault="004A1325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 xml:space="preserve">prepoznavanje in preprečevanje novih naprednih napadov, </w:t>
            </w:r>
          </w:p>
        </w:tc>
        <w:tc>
          <w:tcPr>
            <w:tcW w:w="4214" w:type="dxa"/>
          </w:tcPr>
          <w:p w14:paraId="3C731CF2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272A4E40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47D1A711" w14:textId="77777777" w:rsidTr="002B0B43">
        <w:tc>
          <w:tcPr>
            <w:tcW w:w="9639" w:type="dxa"/>
          </w:tcPr>
          <w:p w14:paraId="72FBC3D9" w14:textId="77777777" w:rsidR="004A1325" w:rsidRPr="002B0B43" w:rsidRDefault="004A1325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proofErr w:type="spellStart"/>
            <w:r w:rsidRPr="002B0B43">
              <w:rPr>
                <w:rFonts w:ascii="Arial" w:hAnsi="Arial"/>
              </w:rPr>
              <w:t>dekripcija</w:t>
            </w:r>
            <w:proofErr w:type="spellEnd"/>
            <w:r w:rsidRPr="002B0B43">
              <w:rPr>
                <w:rFonts w:ascii="Arial" w:hAnsi="Arial"/>
              </w:rPr>
              <w:t xml:space="preserve"> prometa,</w:t>
            </w:r>
          </w:p>
        </w:tc>
        <w:tc>
          <w:tcPr>
            <w:tcW w:w="4214" w:type="dxa"/>
          </w:tcPr>
          <w:p w14:paraId="3F954089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5BD9A667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461DDC83" w14:textId="77777777" w:rsidTr="002B0B43">
        <w:tc>
          <w:tcPr>
            <w:tcW w:w="9639" w:type="dxa"/>
          </w:tcPr>
          <w:p w14:paraId="5103155C" w14:textId="77777777" w:rsidR="004A1325" w:rsidRPr="002B0B43" w:rsidRDefault="004A1325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>blokiranje datotek,</w:t>
            </w:r>
          </w:p>
        </w:tc>
        <w:tc>
          <w:tcPr>
            <w:tcW w:w="4214" w:type="dxa"/>
          </w:tcPr>
          <w:p w14:paraId="7E57509F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76BCDAAB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22EB3AD7" w14:textId="77777777" w:rsidTr="002B0B43">
        <w:tc>
          <w:tcPr>
            <w:tcW w:w="9639" w:type="dxa"/>
          </w:tcPr>
          <w:p w14:paraId="02A17A51" w14:textId="77777777" w:rsidR="004A1325" w:rsidRPr="002B0B43" w:rsidRDefault="004A1325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>preverjanje prenosa datotek.</w:t>
            </w:r>
          </w:p>
        </w:tc>
        <w:tc>
          <w:tcPr>
            <w:tcW w:w="4214" w:type="dxa"/>
          </w:tcPr>
          <w:p w14:paraId="07DE180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6E4D34B0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3CA4B18A" w14:textId="77777777" w:rsidTr="002B0B43">
        <w:tc>
          <w:tcPr>
            <w:tcW w:w="9639" w:type="dxa"/>
          </w:tcPr>
          <w:p w14:paraId="353D1EDA" w14:textId="3ED04FFD" w:rsidR="004A1325" w:rsidRPr="009F25B2" w:rsidRDefault="006418DB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6418DB">
              <w:rPr>
                <w:rFonts w:ascii="Arial" w:hAnsi="Arial" w:cs="Arial"/>
              </w:rPr>
              <w:t xml:space="preserve">možnost dodajanja dodatnih varnostnih licenc (DNS,URL filtriranje, </w:t>
            </w:r>
            <w:proofErr w:type="spellStart"/>
            <w:r w:rsidRPr="006418DB">
              <w:rPr>
                <w:rFonts w:ascii="Arial" w:hAnsi="Arial" w:cs="Arial"/>
              </w:rPr>
              <w:t>IoT</w:t>
            </w:r>
            <w:proofErr w:type="spellEnd"/>
            <w:r w:rsidRPr="006418DB">
              <w:rPr>
                <w:rFonts w:ascii="Arial" w:hAnsi="Arial" w:cs="Arial"/>
              </w:rPr>
              <w:t xml:space="preserve">, </w:t>
            </w:r>
            <w:proofErr w:type="spellStart"/>
            <w:r w:rsidRPr="006418DB">
              <w:rPr>
                <w:rFonts w:ascii="Arial" w:hAnsi="Arial" w:cs="Arial"/>
              </w:rPr>
              <w:t>sandbox</w:t>
            </w:r>
            <w:proofErr w:type="spellEnd"/>
            <w:r w:rsidR="00842503">
              <w:rPr>
                <w:rFonts w:ascii="Arial" w:hAnsi="Arial" w:cs="Arial"/>
              </w:rPr>
              <w:t xml:space="preserve"> je opcija</w:t>
            </w:r>
            <w:r w:rsidRPr="006418DB">
              <w:rPr>
                <w:rFonts w:ascii="Arial" w:hAnsi="Arial" w:cs="Arial"/>
              </w:rPr>
              <w:t>)</w:t>
            </w:r>
          </w:p>
        </w:tc>
        <w:tc>
          <w:tcPr>
            <w:tcW w:w="4214" w:type="dxa"/>
          </w:tcPr>
          <w:p w14:paraId="04D55562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07394F52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60E1DF7C" w14:textId="77777777" w:rsidTr="002B0B43">
        <w:tc>
          <w:tcPr>
            <w:tcW w:w="9639" w:type="dxa"/>
          </w:tcPr>
          <w:p w14:paraId="153BD02E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možnost pregledovanja HTTPS prometa</w:t>
            </w:r>
          </w:p>
        </w:tc>
        <w:tc>
          <w:tcPr>
            <w:tcW w:w="4214" w:type="dxa"/>
          </w:tcPr>
          <w:p w14:paraId="32AE2E68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5F372060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282641C1" w14:textId="77777777" w:rsidTr="002B0B43">
        <w:tc>
          <w:tcPr>
            <w:tcW w:w="9639" w:type="dxa"/>
          </w:tcPr>
          <w:p w14:paraId="5447855E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omogočeno mora biti centralizirano upravljanje požarnih pregrad z uporabo grafičnega vmesnika prek HTTPS in konzolnega vmesnika</w:t>
            </w:r>
          </w:p>
        </w:tc>
        <w:tc>
          <w:tcPr>
            <w:tcW w:w="4214" w:type="dxa"/>
          </w:tcPr>
          <w:p w14:paraId="56D44183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27E21AAE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585D321C" w14:textId="77777777" w:rsidTr="002B0B43">
        <w:tc>
          <w:tcPr>
            <w:tcW w:w="9639" w:type="dxa"/>
          </w:tcPr>
          <w:p w14:paraId="5EB559F6" w14:textId="77777777" w:rsidR="004A1325" w:rsidRPr="002B0B43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>sistem za centralizirano upravljanje mora biti v obliki virtualne naprave in nameščen na lokaciji naročnika</w:t>
            </w:r>
          </w:p>
        </w:tc>
        <w:tc>
          <w:tcPr>
            <w:tcW w:w="4214" w:type="dxa"/>
          </w:tcPr>
          <w:p w14:paraId="6E490BD4" w14:textId="77777777" w:rsidR="004A1325" w:rsidRPr="002B0B43" w:rsidRDefault="004A1325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0357BF94" w14:textId="77777777" w:rsidR="004A1325" w:rsidRPr="002B0B43" w:rsidRDefault="004A1325">
            <w:pPr>
              <w:jc w:val="both"/>
              <w:rPr>
                <w:rFonts w:ascii="Arial" w:hAnsi="Arial"/>
              </w:rPr>
            </w:pPr>
          </w:p>
        </w:tc>
      </w:tr>
      <w:tr w:rsidR="004A1325" w:rsidRPr="009F25B2" w14:paraId="7DA2602A" w14:textId="77777777" w:rsidTr="002B0B43">
        <w:tc>
          <w:tcPr>
            <w:tcW w:w="9639" w:type="dxa"/>
          </w:tcPr>
          <w:p w14:paraId="0A582F7F" w14:textId="352DF5F7" w:rsidR="004A1325" w:rsidRPr="009F25B2" w:rsidRDefault="005F183B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Pr="005F183B">
              <w:rPr>
                <w:rFonts w:ascii="Arial" w:hAnsi="Arial" w:cs="Arial"/>
              </w:rPr>
              <w:t xml:space="preserve">odpora nadzoru požarnih pregrad preko protokola SNMP je obvezna. </w:t>
            </w:r>
            <w:r w:rsidR="000D1275">
              <w:rPr>
                <w:rFonts w:ascii="Arial" w:hAnsi="Arial" w:cs="Arial"/>
              </w:rPr>
              <w:t>A</w:t>
            </w:r>
            <w:r w:rsidR="000D1275" w:rsidRPr="000D1275">
              <w:rPr>
                <w:rFonts w:ascii="Arial" w:hAnsi="Arial" w:cs="Arial"/>
              </w:rPr>
              <w:t xml:space="preserve">lternativa SNMP WRITE </w:t>
            </w:r>
            <w:r w:rsidR="000D1275">
              <w:rPr>
                <w:rFonts w:ascii="Arial" w:hAnsi="Arial" w:cs="Arial"/>
              </w:rPr>
              <w:t xml:space="preserve">je </w:t>
            </w:r>
            <w:r w:rsidR="000D1275" w:rsidRPr="000D1275">
              <w:rPr>
                <w:rFonts w:ascii="Arial" w:hAnsi="Arial" w:cs="Arial"/>
              </w:rPr>
              <w:t>lahko uporaba API klicev</w:t>
            </w:r>
          </w:p>
        </w:tc>
        <w:tc>
          <w:tcPr>
            <w:tcW w:w="4214" w:type="dxa"/>
          </w:tcPr>
          <w:p w14:paraId="7422CE03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76462FBD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64D82D52" w14:textId="77777777" w:rsidTr="002B0B43">
        <w:tc>
          <w:tcPr>
            <w:tcW w:w="9639" w:type="dxa"/>
          </w:tcPr>
          <w:p w14:paraId="59502ADC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 zajem paketov, ki prečkajo požarno pregrado in izvoz zajetega prometa za kasnejšo analizo</w:t>
            </w:r>
          </w:p>
        </w:tc>
        <w:tc>
          <w:tcPr>
            <w:tcW w:w="4214" w:type="dxa"/>
          </w:tcPr>
          <w:p w14:paraId="738920A5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6EB65B44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3F127FCC" w14:textId="77777777" w:rsidTr="002B0B43">
        <w:tc>
          <w:tcPr>
            <w:tcW w:w="9639" w:type="dxa"/>
          </w:tcPr>
          <w:p w14:paraId="544F991A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 simulacijo prehoda prometa preko požarne pregrade in analizo varnostnih nastavitev, ki se aplicirajo v primeru simuliranega prometa</w:t>
            </w:r>
          </w:p>
        </w:tc>
        <w:tc>
          <w:tcPr>
            <w:tcW w:w="4214" w:type="dxa"/>
          </w:tcPr>
          <w:p w14:paraId="0CB14D05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08E472BD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50AFC464" w14:textId="77777777" w:rsidTr="002B0B43">
        <w:tc>
          <w:tcPr>
            <w:tcW w:w="9639" w:type="dxa"/>
          </w:tcPr>
          <w:p w14:paraId="43BD855C" w14:textId="401E4165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bookmarkStart w:id="2" w:name="_Hlk202861157"/>
            <w:r w:rsidRPr="00DD6140">
              <w:rPr>
                <w:rFonts w:ascii="Arial" w:hAnsi="Arial" w:cs="Arial"/>
              </w:rPr>
              <w:t>omogočati</w:t>
            </w:r>
            <w:r w:rsidRPr="009F25B2">
              <w:rPr>
                <w:rFonts w:ascii="Arial" w:hAnsi="Arial" w:cs="Arial"/>
              </w:rPr>
              <w:t xml:space="preserve"> morajo namestitev v virtualna okolja </w:t>
            </w:r>
            <w:proofErr w:type="spellStart"/>
            <w:r w:rsidRPr="009F25B2">
              <w:rPr>
                <w:rFonts w:ascii="Arial" w:hAnsi="Arial" w:cs="Arial"/>
              </w:rPr>
              <w:t>VMware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  <w:r w:rsidR="00AB158B">
              <w:rPr>
                <w:rFonts w:ascii="Arial" w:hAnsi="Arial" w:cs="Arial"/>
              </w:rPr>
              <w:t>in/ali</w:t>
            </w:r>
            <w:r w:rsidRPr="009F25B2">
              <w:rPr>
                <w:rFonts w:ascii="Arial" w:hAnsi="Arial" w:cs="Arial"/>
              </w:rPr>
              <w:t xml:space="preserve"> KVM</w:t>
            </w:r>
          </w:p>
        </w:tc>
        <w:tc>
          <w:tcPr>
            <w:tcW w:w="4214" w:type="dxa"/>
          </w:tcPr>
          <w:p w14:paraId="58B1E280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3B4B3EAA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bookmarkEnd w:id="2"/>
      <w:tr w:rsidR="004A1325" w:rsidRPr="009F25B2" w14:paraId="4443852F" w14:textId="77777777" w:rsidTr="002B0B43">
        <w:tc>
          <w:tcPr>
            <w:tcW w:w="9639" w:type="dxa"/>
          </w:tcPr>
          <w:p w14:paraId="020E18DB" w14:textId="77777777" w:rsidR="004A1325" w:rsidRPr="00F41091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/>
              </w:rPr>
            </w:pPr>
            <w:r w:rsidRPr="00F41091">
              <w:rPr>
                <w:rFonts w:ascii="Arial" w:hAnsi="Arial"/>
              </w:rPr>
              <w:t>omogočati morajo zbiranje dnevnikov, analizo dnevnikov, analizo groženj, korelacije zapisov na posamezni požarni pregradi/instanci v sklopu ponujenih naprav ter programske opreme in licenc</w:t>
            </w:r>
          </w:p>
        </w:tc>
        <w:tc>
          <w:tcPr>
            <w:tcW w:w="4214" w:type="dxa"/>
          </w:tcPr>
          <w:p w14:paraId="71DC4BF1" w14:textId="77777777" w:rsidR="004A1325" w:rsidRPr="00F41091" w:rsidRDefault="004A1325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2B5A5A36" w14:textId="77777777" w:rsidR="004A1325" w:rsidRPr="00F41091" w:rsidRDefault="004A1325">
            <w:pPr>
              <w:jc w:val="both"/>
              <w:rPr>
                <w:rFonts w:ascii="Arial" w:hAnsi="Arial"/>
              </w:rPr>
            </w:pPr>
          </w:p>
        </w:tc>
      </w:tr>
      <w:tr w:rsidR="004A1325" w:rsidRPr="009F25B2" w14:paraId="3D9FD304" w14:textId="77777777" w:rsidTr="002B0B43">
        <w:tc>
          <w:tcPr>
            <w:tcW w:w="9639" w:type="dxa"/>
          </w:tcPr>
          <w:p w14:paraId="6D59456C" w14:textId="50EF0B85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lastRenderedPageBreak/>
              <w:t>omogočati prejemanja logov vsaj 10.000 logov/sekundo</w:t>
            </w:r>
          </w:p>
        </w:tc>
        <w:tc>
          <w:tcPr>
            <w:tcW w:w="4214" w:type="dxa"/>
          </w:tcPr>
          <w:p w14:paraId="14C928EA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0433430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42F7E597" w14:textId="77777777" w:rsidTr="002B0B43">
        <w:tc>
          <w:tcPr>
            <w:tcW w:w="9639" w:type="dxa"/>
          </w:tcPr>
          <w:p w14:paraId="376F0803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 xml:space="preserve">omogočati mora administracijo glede na vloge (RBA - Role </w:t>
            </w:r>
            <w:proofErr w:type="spellStart"/>
            <w:r w:rsidRPr="009F25B2">
              <w:rPr>
                <w:rFonts w:ascii="Arial" w:hAnsi="Arial" w:cs="Arial"/>
              </w:rPr>
              <w:t>based</w:t>
            </w:r>
            <w:proofErr w:type="spellEnd"/>
            <w:r w:rsidRPr="009F25B2">
              <w:rPr>
                <w:rFonts w:ascii="Arial" w:hAnsi="Arial" w:cs="Arial"/>
              </w:rPr>
              <w:t xml:space="preserve"> </w:t>
            </w:r>
            <w:proofErr w:type="spellStart"/>
            <w:r w:rsidRPr="009F25B2">
              <w:rPr>
                <w:rFonts w:ascii="Arial" w:hAnsi="Arial" w:cs="Arial"/>
              </w:rPr>
              <w:t>admin</w:t>
            </w:r>
            <w:proofErr w:type="spellEnd"/>
            <w:r w:rsidRPr="009F25B2">
              <w:rPr>
                <w:rFonts w:ascii="Arial" w:hAnsi="Arial" w:cs="Arial"/>
              </w:rPr>
              <w:t>)</w:t>
            </w:r>
          </w:p>
        </w:tc>
        <w:tc>
          <w:tcPr>
            <w:tcW w:w="4214" w:type="dxa"/>
          </w:tcPr>
          <w:p w14:paraId="39932079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5C51A370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4CB9A952" w14:textId="77777777" w:rsidTr="002B0B43">
        <w:tc>
          <w:tcPr>
            <w:tcW w:w="9639" w:type="dxa"/>
          </w:tcPr>
          <w:p w14:paraId="3B2FACE5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vse ponujene notranje požarne pregrade se morajo vključiti v isti centralni upravljavski sistem</w:t>
            </w:r>
          </w:p>
        </w:tc>
        <w:tc>
          <w:tcPr>
            <w:tcW w:w="4214" w:type="dxa"/>
          </w:tcPr>
          <w:p w14:paraId="2F089B45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783963E1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76CFFFC6" w14:textId="77777777" w:rsidTr="002B0B43">
        <w:tc>
          <w:tcPr>
            <w:tcW w:w="9639" w:type="dxa"/>
          </w:tcPr>
          <w:p w14:paraId="09A18EED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omogočati morajo IPv6 za naslavljanje omrežnih vmesnikov, usmerjanje prometa in filtriranje naslovov IPv6</w:t>
            </w:r>
          </w:p>
        </w:tc>
        <w:tc>
          <w:tcPr>
            <w:tcW w:w="4214" w:type="dxa"/>
          </w:tcPr>
          <w:p w14:paraId="15F4CF4D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6BC16F19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2645390C" w14:textId="77777777" w:rsidTr="002B0B43">
        <w:tc>
          <w:tcPr>
            <w:tcW w:w="9639" w:type="dxa"/>
          </w:tcPr>
          <w:p w14:paraId="24944C23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zahtevana je visoka zanesljivost in robustnost ponujene rešitve brez možnosti izpada zaradi okvare na enem samem mestu</w:t>
            </w:r>
          </w:p>
        </w:tc>
        <w:tc>
          <w:tcPr>
            <w:tcW w:w="4214" w:type="dxa"/>
          </w:tcPr>
          <w:p w14:paraId="6839A245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06131CD1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6227E46C" w14:textId="77777777" w:rsidTr="002B0B43">
        <w:tc>
          <w:tcPr>
            <w:tcW w:w="9639" w:type="dxa"/>
          </w:tcPr>
          <w:p w14:paraId="48AA40E6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možnost nadgradnje celotne programske opreme podvojenih požarnih pregrad brez prekinitve omrežnega prometa</w:t>
            </w:r>
          </w:p>
        </w:tc>
        <w:tc>
          <w:tcPr>
            <w:tcW w:w="4214" w:type="dxa"/>
          </w:tcPr>
          <w:p w14:paraId="46889298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006C9F4C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242596DB" w14:textId="77777777" w:rsidTr="002B0B43">
        <w:tc>
          <w:tcPr>
            <w:tcW w:w="9639" w:type="dxa"/>
          </w:tcPr>
          <w:p w14:paraId="2F72FDD2" w14:textId="6634D5E2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višina ohišja-največ 3U, omogočena mora biti vgradnja v standardno 19-palčno omaro</w:t>
            </w:r>
            <w:r w:rsidR="00AD7261">
              <w:rPr>
                <w:rFonts w:ascii="Arial" w:hAnsi="Arial" w:cs="Arial"/>
              </w:rPr>
              <w:t xml:space="preserve">; </w:t>
            </w:r>
            <w:r w:rsidR="00AD7261" w:rsidRPr="00AD7261">
              <w:rPr>
                <w:rFonts w:ascii="Arial" w:hAnsi="Arial" w:cs="Arial"/>
              </w:rPr>
              <w:t>posamezen kos lahko sestavlja več fizičnih naprav</w:t>
            </w:r>
            <w:r w:rsidR="00401041">
              <w:rPr>
                <w:rFonts w:ascii="Arial" w:hAnsi="Arial" w:cs="Arial"/>
              </w:rPr>
              <w:t xml:space="preserve"> v gruči</w:t>
            </w:r>
          </w:p>
        </w:tc>
        <w:tc>
          <w:tcPr>
            <w:tcW w:w="4214" w:type="dxa"/>
          </w:tcPr>
          <w:p w14:paraId="69802685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7452B639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4A1325" w:rsidRPr="009F25B2" w14:paraId="7CD6D465" w14:textId="77777777" w:rsidTr="002B0B43">
        <w:tc>
          <w:tcPr>
            <w:tcW w:w="9639" w:type="dxa"/>
            <w:tcBorders>
              <w:bottom w:val="single" w:sz="4" w:space="0" w:color="000000"/>
            </w:tcBorders>
          </w:tcPr>
          <w:p w14:paraId="511903A2" w14:textId="77777777" w:rsidR="004A1325" w:rsidRPr="009F25B2" w:rsidRDefault="004A1325" w:rsidP="00D34E5D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 w:cs="Arial"/>
              </w:rPr>
            </w:pPr>
            <w:r w:rsidRPr="009F25B2">
              <w:rPr>
                <w:rFonts w:ascii="Arial" w:hAnsi="Arial" w:cs="Arial"/>
              </w:rPr>
              <w:t>v primeru, da so za katere od zahtevanih funkcionalnosti potrebne dodatne licence, jih je potrebno vključiti v predračun</w:t>
            </w:r>
          </w:p>
        </w:tc>
        <w:tc>
          <w:tcPr>
            <w:tcW w:w="4214" w:type="dxa"/>
            <w:tcBorders>
              <w:bottom w:val="single" w:sz="4" w:space="0" w:color="000000"/>
            </w:tcBorders>
          </w:tcPr>
          <w:p w14:paraId="47AD40E8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5C9FE310" w14:textId="77777777" w:rsidR="004A1325" w:rsidRPr="009F25B2" w:rsidRDefault="004A1325">
            <w:pPr>
              <w:jc w:val="both"/>
              <w:rPr>
                <w:rFonts w:ascii="Arial" w:hAnsi="Arial" w:cs="Arial"/>
              </w:rPr>
            </w:pPr>
          </w:p>
        </w:tc>
      </w:tr>
      <w:tr w:rsidR="003F1F03" w:rsidRPr="009F25B2" w14:paraId="08F8C1B9" w14:textId="77777777" w:rsidTr="00661B2D">
        <w:tc>
          <w:tcPr>
            <w:tcW w:w="15121" w:type="dxa"/>
            <w:gridSpan w:val="3"/>
          </w:tcPr>
          <w:p w14:paraId="7BC67EBB" w14:textId="59EEB18D" w:rsidR="003F1F03" w:rsidRPr="002B0B43" w:rsidRDefault="003F1F03" w:rsidP="003F1F03">
            <w:pPr>
              <w:pStyle w:val="Odstavekseznama"/>
              <w:numPr>
                <w:ilvl w:val="0"/>
                <w:numId w:val="1"/>
              </w:numPr>
              <w:ind w:left="720"/>
              <w:jc w:val="both"/>
              <w:rPr>
                <w:rFonts w:ascii="Arial" w:hAnsi="Arial"/>
                <w:kern w:val="0"/>
                <w14:ligatures w14:val="none"/>
              </w:rPr>
            </w:pPr>
            <w:r w:rsidRPr="002B0B43">
              <w:rPr>
                <w:rFonts w:ascii="Arial" w:hAnsi="Arial"/>
                <w:kern w:val="0"/>
                <w14:ligatures w14:val="none"/>
              </w:rPr>
              <w:t>Za požarne pregrade (6 kosov) morajo biti izpolnjeni pogoji:</w:t>
            </w:r>
          </w:p>
        </w:tc>
      </w:tr>
      <w:tr w:rsidR="003F1F03" w:rsidRPr="009F25B2" w14:paraId="04530428" w14:textId="77777777" w:rsidTr="003F1F03">
        <w:tc>
          <w:tcPr>
            <w:tcW w:w="9639" w:type="dxa"/>
          </w:tcPr>
          <w:p w14:paraId="42BE0454" w14:textId="4F21ACCA" w:rsidR="003F1F03" w:rsidRPr="00661B2D" w:rsidRDefault="003F1F03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 xml:space="preserve">prepustnost požarne pregrade z vključeno prepoznavo aplikacij in </w:t>
            </w:r>
            <w:proofErr w:type="spellStart"/>
            <w:r w:rsidRPr="002B0B43">
              <w:rPr>
                <w:rFonts w:ascii="Arial" w:hAnsi="Arial"/>
              </w:rPr>
              <w:t>logiranjem</w:t>
            </w:r>
            <w:proofErr w:type="spellEnd"/>
            <w:r w:rsidRPr="002B0B43">
              <w:rPr>
                <w:rFonts w:ascii="Arial" w:hAnsi="Arial"/>
              </w:rPr>
              <w:t xml:space="preserve"> vsaj 80 </w:t>
            </w:r>
            <w:proofErr w:type="spellStart"/>
            <w:r w:rsidRPr="002B0B43">
              <w:rPr>
                <w:rFonts w:ascii="Arial" w:hAnsi="Arial"/>
              </w:rPr>
              <w:t>Gbps</w:t>
            </w:r>
            <w:proofErr w:type="spellEnd"/>
          </w:p>
        </w:tc>
        <w:tc>
          <w:tcPr>
            <w:tcW w:w="4214" w:type="dxa"/>
          </w:tcPr>
          <w:p w14:paraId="0EB8EF7C" w14:textId="77777777" w:rsidR="003F1F03" w:rsidRPr="00661B2D" w:rsidRDefault="003F1F03" w:rsidP="003F1F03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67C8257C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</w:tr>
      <w:tr w:rsidR="003F1F03" w:rsidRPr="009F25B2" w14:paraId="3E0B7A7D" w14:textId="77777777" w:rsidTr="003F1F03">
        <w:tc>
          <w:tcPr>
            <w:tcW w:w="9639" w:type="dxa"/>
          </w:tcPr>
          <w:p w14:paraId="7FD31A8A" w14:textId="5FB83966" w:rsidR="003F1F03" w:rsidRPr="00661B2D" w:rsidRDefault="003F1F03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 xml:space="preserve">prepustnost pri preverjanju nevarnosti vsaj 60 </w:t>
            </w:r>
            <w:proofErr w:type="spellStart"/>
            <w:r w:rsidRPr="002B0B43">
              <w:rPr>
                <w:rFonts w:ascii="Arial" w:hAnsi="Arial"/>
              </w:rPr>
              <w:t>Gbps</w:t>
            </w:r>
            <w:proofErr w:type="spellEnd"/>
            <w:r w:rsidRPr="002B0B43">
              <w:rPr>
                <w:rFonts w:ascii="Arial" w:hAnsi="Arial"/>
              </w:rPr>
              <w:t xml:space="preserve"> ob vključenih funkcionalnostih prepoznavanja aplikacij, IPS, </w:t>
            </w:r>
            <w:proofErr w:type="spellStart"/>
            <w:r w:rsidRPr="002B0B43">
              <w:rPr>
                <w:rFonts w:ascii="Arial" w:hAnsi="Arial"/>
              </w:rPr>
              <w:t>antivirus</w:t>
            </w:r>
            <w:proofErr w:type="spellEnd"/>
            <w:r w:rsidRPr="002B0B43">
              <w:rPr>
                <w:rFonts w:ascii="Arial" w:hAnsi="Arial"/>
              </w:rPr>
              <w:t xml:space="preserve">, </w:t>
            </w:r>
            <w:proofErr w:type="spellStart"/>
            <w:r w:rsidRPr="002B0B43">
              <w:rPr>
                <w:rFonts w:ascii="Arial" w:hAnsi="Arial"/>
              </w:rPr>
              <w:t>antispyware</w:t>
            </w:r>
            <w:proofErr w:type="spellEnd"/>
            <w:r w:rsidRPr="002B0B43">
              <w:rPr>
                <w:rFonts w:ascii="Arial" w:hAnsi="Arial"/>
              </w:rPr>
              <w:t>, sistema za zaznavanje naprednih napadov, blokiranja datotek in beleženja dogodkov</w:t>
            </w:r>
          </w:p>
        </w:tc>
        <w:tc>
          <w:tcPr>
            <w:tcW w:w="4214" w:type="dxa"/>
          </w:tcPr>
          <w:p w14:paraId="60AE202F" w14:textId="77777777" w:rsidR="003F1F03" w:rsidRPr="00661B2D" w:rsidRDefault="003F1F03" w:rsidP="003F1F03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13159540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</w:tr>
      <w:tr w:rsidR="003F1F03" w:rsidRPr="009F25B2" w14:paraId="3E04D33E" w14:textId="77777777" w:rsidTr="003F1F03">
        <w:tc>
          <w:tcPr>
            <w:tcW w:w="9639" w:type="dxa"/>
          </w:tcPr>
          <w:p w14:paraId="5966D6C4" w14:textId="79540A55" w:rsidR="003F1F03" w:rsidRPr="00661B2D" w:rsidRDefault="003F1F03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>vsaj 50 navideznih požarnih pregrad/instanc</w:t>
            </w:r>
          </w:p>
        </w:tc>
        <w:tc>
          <w:tcPr>
            <w:tcW w:w="4214" w:type="dxa"/>
          </w:tcPr>
          <w:p w14:paraId="5949F05F" w14:textId="77777777" w:rsidR="003F1F03" w:rsidRPr="00661B2D" w:rsidRDefault="003F1F03" w:rsidP="003F1F03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04975E2F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</w:tr>
      <w:tr w:rsidR="003F1F03" w:rsidRPr="009F25B2" w14:paraId="4F454A93" w14:textId="77777777" w:rsidTr="003F1F03">
        <w:tc>
          <w:tcPr>
            <w:tcW w:w="9639" w:type="dxa"/>
          </w:tcPr>
          <w:p w14:paraId="5A28C4C4" w14:textId="2051B330" w:rsidR="003F1F03" w:rsidRPr="00661B2D" w:rsidRDefault="003F1F03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proofErr w:type="spellStart"/>
            <w:r w:rsidRPr="002B0B43">
              <w:rPr>
                <w:rFonts w:ascii="Arial" w:hAnsi="Arial"/>
              </w:rPr>
              <w:t>IPSec</w:t>
            </w:r>
            <w:proofErr w:type="spellEnd"/>
            <w:r w:rsidRPr="002B0B43">
              <w:rPr>
                <w:rFonts w:ascii="Arial" w:hAnsi="Arial"/>
              </w:rPr>
              <w:t xml:space="preserve"> prepustnost vsaj 50 </w:t>
            </w:r>
            <w:proofErr w:type="spellStart"/>
            <w:r w:rsidRPr="002B0B43">
              <w:rPr>
                <w:rFonts w:ascii="Arial" w:hAnsi="Arial"/>
              </w:rPr>
              <w:t>Gbps</w:t>
            </w:r>
            <w:proofErr w:type="spellEnd"/>
          </w:p>
        </w:tc>
        <w:tc>
          <w:tcPr>
            <w:tcW w:w="4214" w:type="dxa"/>
          </w:tcPr>
          <w:p w14:paraId="69118BD6" w14:textId="77777777" w:rsidR="003F1F03" w:rsidRPr="00661B2D" w:rsidRDefault="003F1F03" w:rsidP="003F1F03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612E7B83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</w:tr>
      <w:tr w:rsidR="003F1F03" w:rsidRPr="009F25B2" w14:paraId="5E72D431" w14:textId="77777777" w:rsidTr="003F1F03">
        <w:tc>
          <w:tcPr>
            <w:tcW w:w="15121" w:type="dxa"/>
            <w:gridSpan w:val="3"/>
          </w:tcPr>
          <w:p w14:paraId="1D62480D" w14:textId="03357470" w:rsidR="003F1F03" w:rsidRPr="002B0B43" w:rsidRDefault="003F1F03" w:rsidP="003F1F03">
            <w:pPr>
              <w:pStyle w:val="Odstavekseznama"/>
              <w:numPr>
                <w:ilvl w:val="0"/>
                <w:numId w:val="1"/>
              </w:numPr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 xml:space="preserve">Za požarne pregrade </w:t>
            </w:r>
            <w:r w:rsidRPr="002B0B43">
              <w:rPr>
                <w:rFonts w:ascii="Arial" w:hAnsi="Arial"/>
                <w:kern w:val="0"/>
                <w14:ligatures w14:val="none"/>
              </w:rPr>
              <w:t xml:space="preserve">(4 kosi) </w:t>
            </w:r>
            <w:r w:rsidRPr="002B0B43">
              <w:rPr>
                <w:rFonts w:ascii="Arial" w:hAnsi="Arial"/>
              </w:rPr>
              <w:t>za MAN/WAN del omrežja morajo biti izpolnjeni pogoji:</w:t>
            </w:r>
          </w:p>
        </w:tc>
      </w:tr>
      <w:tr w:rsidR="003F1F03" w:rsidRPr="009F25B2" w14:paraId="0B514C82" w14:textId="77777777" w:rsidTr="003F1F03">
        <w:tc>
          <w:tcPr>
            <w:tcW w:w="9639" w:type="dxa"/>
          </w:tcPr>
          <w:p w14:paraId="49A3F841" w14:textId="5D265F6E" w:rsidR="003F1F03" w:rsidRPr="00661B2D" w:rsidRDefault="003F1F03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 xml:space="preserve">prepustnost požarne pregrade z vključeno prepoznavo aplikacij in </w:t>
            </w:r>
            <w:proofErr w:type="spellStart"/>
            <w:r w:rsidRPr="002B0B43">
              <w:rPr>
                <w:rFonts w:ascii="Arial" w:hAnsi="Arial"/>
              </w:rPr>
              <w:t>logiranjem</w:t>
            </w:r>
            <w:proofErr w:type="spellEnd"/>
            <w:r w:rsidRPr="002B0B43">
              <w:rPr>
                <w:rFonts w:ascii="Arial" w:hAnsi="Arial"/>
              </w:rPr>
              <w:t xml:space="preserve"> vsaj 70 </w:t>
            </w:r>
            <w:proofErr w:type="spellStart"/>
            <w:r w:rsidRPr="002B0B43">
              <w:rPr>
                <w:rFonts w:ascii="Arial" w:hAnsi="Arial"/>
              </w:rPr>
              <w:t>Gbps</w:t>
            </w:r>
            <w:proofErr w:type="spellEnd"/>
          </w:p>
        </w:tc>
        <w:tc>
          <w:tcPr>
            <w:tcW w:w="4214" w:type="dxa"/>
          </w:tcPr>
          <w:p w14:paraId="3277BD77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36AC4EA1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</w:tr>
      <w:tr w:rsidR="003F1F03" w:rsidRPr="009F25B2" w14:paraId="577DC775" w14:textId="77777777" w:rsidTr="003F1F03">
        <w:tc>
          <w:tcPr>
            <w:tcW w:w="9639" w:type="dxa"/>
          </w:tcPr>
          <w:p w14:paraId="48F0DEC8" w14:textId="61F6351E" w:rsidR="003F1F03" w:rsidRPr="00661B2D" w:rsidRDefault="003F1F03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 xml:space="preserve">prepustnost pri preverjanju nevarnosti vsaj 50 </w:t>
            </w:r>
            <w:proofErr w:type="spellStart"/>
            <w:r w:rsidRPr="002B0B43">
              <w:rPr>
                <w:rFonts w:ascii="Arial" w:hAnsi="Arial"/>
              </w:rPr>
              <w:t>Gbps</w:t>
            </w:r>
            <w:proofErr w:type="spellEnd"/>
            <w:r w:rsidRPr="002B0B43">
              <w:rPr>
                <w:rFonts w:ascii="Arial" w:hAnsi="Arial"/>
              </w:rPr>
              <w:t xml:space="preserve"> ob vključenih funkcionalnostih prepoznavanja aplikacij, IPS, </w:t>
            </w:r>
            <w:proofErr w:type="spellStart"/>
            <w:r w:rsidRPr="002B0B43">
              <w:rPr>
                <w:rFonts w:ascii="Arial" w:hAnsi="Arial"/>
              </w:rPr>
              <w:t>antivirus</w:t>
            </w:r>
            <w:proofErr w:type="spellEnd"/>
            <w:r w:rsidRPr="002B0B43">
              <w:rPr>
                <w:rFonts w:ascii="Arial" w:hAnsi="Arial"/>
              </w:rPr>
              <w:t xml:space="preserve">, </w:t>
            </w:r>
            <w:proofErr w:type="spellStart"/>
            <w:r w:rsidRPr="002B0B43">
              <w:rPr>
                <w:rFonts w:ascii="Arial" w:hAnsi="Arial"/>
              </w:rPr>
              <w:t>antispyware</w:t>
            </w:r>
            <w:proofErr w:type="spellEnd"/>
            <w:r w:rsidRPr="002B0B43">
              <w:rPr>
                <w:rFonts w:ascii="Arial" w:hAnsi="Arial"/>
              </w:rPr>
              <w:t>, sistema za zaznavanje naprednih napadov, blokiranja datotek in beleženja dogodkov</w:t>
            </w:r>
          </w:p>
        </w:tc>
        <w:tc>
          <w:tcPr>
            <w:tcW w:w="4214" w:type="dxa"/>
          </w:tcPr>
          <w:p w14:paraId="5B9F8A67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128D72E7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</w:tr>
      <w:tr w:rsidR="003F1F03" w:rsidRPr="009F25B2" w14:paraId="66A761A3" w14:textId="77777777" w:rsidTr="003F1F03">
        <w:tc>
          <w:tcPr>
            <w:tcW w:w="9639" w:type="dxa"/>
          </w:tcPr>
          <w:p w14:paraId="0F59AE8C" w14:textId="1B7DCA6F" w:rsidR="003F1F03" w:rsidRPr="00661B2D" w:rsidRDefault="003F1F03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r w:rsidRPr="002B0B43">
              <w:rPr>
                <w:rFonts w:ascii="Arial" w:hAnsi="Arial"/>
              </w:rPr>
              <w:t>vsaj 60 navideznih požarnih pregrad/instanc</w:t>
            </w:r>
          </w:p>
        </w:tc>
        <w:tc>
          <w:tcPr>
            <w:tcW w:w="4214" w:type="dxa"/>
          </w:tcPr>
          <w:p w14:paraId="7E89D891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09463D39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</w:tr>
      <w:tr w:rsidR="003F1F03" w:rsidRPr="009F25B2" w14:paraId="446533C3" w14:textId="77777777" w:rsidTr="003F1F03">
        <w:tc>
          <w:tcPr>
            <w:tcW w:w="9639" w:type="dxa"/>
          </w:tcPr>
          <w:p w14:paraId="3E599151" w14:textId="03E33036" w:rsidR="003F1F03" w:rsidRPr="00661B2D" w:rsidRDefault="003F1F03" w:rsidP="003F1F03">
            <w:pPr>
              <w:pStyle w:val="Odstavekseznama"/>
              <w:numPr>
                <w:ilvl w:val="0"/>
                <w:numId w:val="3"/>
              </w:numPr>
              <w:ind w:left="886" w:hanging="218"/>
              <w:jc w:val="both"/>
              <w:rPr>
                <w:rFonts w:ascii="Arial" w:hAnsi="Arial"/>
              </w:rPr>
            </w:pPr>
            <w:proofErr w:type="spellStart"/>
            <w:r w:rsidRPr="002B0B43">
              <w:rPr>
                <w:rFonts w:ascii="Arial" w:hAnsi="Arial"/>
              </w:rPr>
              <w:t>IPSec</w:t>
            </w:r>
            <w:proofErr w:type="spellEnd"/>
            <w:r w:rsidRPr="002B0B43">
              <w:rPr>
                <w:rFonts w:ascii="Arial" w:hAnsi="Arial"/>
              </w:rPr>
              <w:t xml:space="preserve"> prepustnost vsaj 40 </w:t>
            </w:r>
            <w:proofErr w:type="spellStart"/>
            <w:r w:rsidRPr="002B0B43">
              <w:rPr>
                <w:rFonts w:ascii="Arial" w:hAnsi="Arial"/>
              </w:rPr>
              <w:t>Gbps</w:t>
            </w:r>
            <w:proofErr w:type="spellEnd"/>
          </w:p>
        </w:tc>
        <w:tc>
          <w:tcPr>
            <w:tcW w:w="4214" w:type="dxa"/>
          </w:tcPr>
          <w:p w14:paraId="0D28A7DF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  <w:tc>
          <w:tcPr>
            <w:tcW w:w="1268" w:type="dxa"/>
          </w:tcPr>
          <w:p w14:paraId="6BBCC883" w14:textId="77777777" w:rsidR="003F1F03" w:rsidRPr="00661B2D" w:rsidRDefault="003F1F03">
            <w:pPr>
              <w:jc w:val="both"/>
              <w:rPr>
                <w:rFonts w:ascii="Arial" w:hAnsi="Arial"/>
              </w:rPr>
            </w:pPr>
          </w:p>
        </w:tc>
      </w:tr>
      <w:tr w:rsidR="007E34AD" w:rsidRPr="00831BFD" w14:paraId="75643200" w14:textId="77777777" w:rsidTr="00F9014D">
        <w:tc>
          <w:tcPr>
            <w:tcW w:w="9639" w:type="dxa"/>
          </w:tcPr>
          <w:p w14:paraId="0C050739" w14:textId="64FCC52D" w:rsidR="007E34AD" w:rsidRPr="002B0B43" w:rsidRDefault="007E34AD" w:rsidP="00D34E5D">
            <w:pPr>
              <w:pStyle w:val="Odstavekseznama"/>
              <w:numPr>
                <w:ilvl w:val="0"/>
                <w:numId w:val="1"/>
              </w:numPr>
              <w:ind w:left="720"/>
              <w:rPr>
                <w:rFonts w:ascii="Arial" w:hAnsi="Arial" w:cs="Arial"/>
              </w:rPr>
            </w:pPr>
            <w:r w:rsidRPr="002B0B43">
              <w:rPr>
                <w:rFonts w:ascii="Arial" w:hAnsi="Arial" w:cs="Arial"/>
              </w:rPr>
              <w:t xml:space="preserve">orodje za prenos pravil na novo varnostno napravo, ves prenos se izvaja </w:t>
            </w:r>
            <w:r w:rsidR="00D35D1C" w:rsidRPr="002B0B43">
              <w:rPr>
                <w:rFonts w:ascii="Arial" w:hAnsi="Arial" w:cs="Arial"/>
              </w:rPr>
              <w:t>izključno prek orodja</w:t>
            </w:r>
          </w:p>
        </w:tc>
        <w:tc>
          <w:tcPr>
            <w:tcW w:w="4214" w:type="dxa"/>
          </w:tcPr>
          <w:p w14:paraId="37F2BCD2" w14:textId="77777777" w:rsidR="007E34AD" w:rsidRPr="00831BFD" w:rsidRDefault="007E34AD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7642A295" w14:textId="77777777" w:rsidR="007E34AD" w:rsidRPr="00831BFD" w:rsidRDefault="007E34AD">
            <w:pPr>
              <w:jc w:val="both"/>
              <w:rPr>
                <w:rFonts w:ascii="Arial" w:hAnsi="Arial" w:cs="Arial"/>
              </w:rPr>
            </w:pPr>
          </w:p>
        </w:tc>
      </w:tr>
      <w:tr w:rsidR="00311E38" w:rsidRPr="009F25B2" w14:paraId="4699EEB9" w14:textId="77777777" w:rsidTr="00F9014D">
        <w:tc>
          <w:tcPr>
            <w:tcW w:w="9639" w:type="dxa"/>
          </w:tcPr>
          <w:p w14:paraId="03A7C992" w14:textId="7D80C531" w:rsidR="00311E38" w:rsidRPr="002B0B43" w:rsidRDefault="00A62B7E" w:rsidP="00D34E5D">
            <w:pPr>
              <w:pStyle w:val="Odstavekseznama"/>
              <w:numPr>
                <w:ilvl w:val="0"/>
                <w:numId w:val="1"/>
              </w:numPr>
              <w:ind w:left="720"/>
              <w:rPr>
                <w:rFonts w:ascii="Arial" w:hAnsi="Arial" w:cs="Arial"/>
              </w:rPr>
            </w:pPr>
            <w:bookmarkStart w:id="3" w:name="_Hlk203375944"/>
            <w:r w:rsidRPr="002B0B43">
              <w:rPr>
                <w:rFonts w:ascii="Arial" w:hAnsi="Arial" w:cs="Arial"/>
              </w:rPr>
              <w:t>i</w:t>
            </w:r>
            <w:r w:rsidR="00311E38" w:rsidRPr="002B0B43">
              <w:rPr>
                <w:rFonts w:ascii="Arial" w:hAnsi="Arial" w:cs="Arial"/>
              </w:rPr>
              <w:t>ntegracij</w:t>
            </w:r>
            <w:r w:rsidR="006A5B5E" w:rsidRPr="002B0B43">
              <w:rPr>
                <w:rFonts w:ascii="Arial" w:hAnsi="Arial" w:cs="Arial"/>
              </w:rPr>
              <w:t>a</w:t>
            </w:r>
            <w:r w:rsidR="00311E38" w:rsidRPr="002B0B43">
              <w:rPr>
                <w:rFonts w:ascii="Arial" w:hAnsi="Arial" w:cs="Arial"/>
              </w:rPr>
              <w:t xml:space="preserve"> novega sistema z obstoječim ACI okoljem</w:t>
            </w:r>
            <w:bookmarkEnd w:id="3"/>
          </w:p>
        </w:tc>
        <w:tc>
          <w:tcPr>
            <w:tcW w:w="4214" w:type="dxa"/>
          </w:tcPr>
          <w:p w14:paraId="56ECA248" w14:textId="77777777" w:rsidR="00311E38" w:rsidRPr="009F25B2" w:rsidRDefault="00311E38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68" w:type="dxa"/>
          </w:tcPr>
          <w:p w14:paraId="4F1A7F7E" w14:textId="77777777" w:rsidR="00311E38" w:rsidRPr="009F25B2" w:rsidRDefault="00311E38">
            <w:pPr>
              <w:jc w:val="both"/>
              <w:rPr>
                <w:rFonts w:ascii="Arial" w:hAnsi="Arial" w:cs="Arial"/>
              </w:rPr>
            </w:pPr>
          </w:p>
        </w:tc>
      </w:tr>
    </w:tbl>
    <w:p w14:paraId="1433080A" w14:textId="77777777" w:rsidR="00193410" w:rsidRPr="009F25B2" w:rsidRDefault="00193410" w:rsidP="00802755">
      <w:pPr>
        <w:rPr>
          <w:rFonts w:ascii="Arial" w:hAnsi="Arial" w:cs="Arial"/>
        </w:rPr>
      </w:pPr>
    </w:p>
    <w:p w14:paraId="5087BC49" w14:textId="01C66E4C" w:rsidR="004A1325" w:rsidRPr="009F25B2" w:rsidRDefault="004A1325">
      <w:pPr>
        <w:rPr>
          <w:rFonts w:ascii="Arial" w:hAnsi="Arial" w:cs="Arial"/>
        </w:rPr>
      </w:pPr>
    </w:p>
    <w:sectPr w:rsidR="004A1325" w:rsidRPr="009F25B2" w:rsidSect="0019341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BA195" w14:textId="77777777" w:rsidR="00FC0A36" w:rsidRDefault="00FC0A36" w:rsidP="00A94250">
      <w:pPr>
        <w:spacing w:after="0" w:line="240" w:lineRule="auto"/>
      </w:pPr>
      <w:r>
        <w:separator/>
      </w:r>
    </w:p>
  </w:endnote>
  <w:endnote w:type="continuationSeparator" w:id="0">
    <w:p w14:paraId="21B2AE23" w14:textId="77777777" w:rsidR="00FC0A36" w:rsidRDefault="00FC0A36" w:rsidP="00A94250">
      <w:pPr>
        <w:spacing w:after="0" w:line="240" w:lineRule="auto"/>
      </w:pPr>
      <w:r>
        <w:continuationSeparator/>
      </w:r>
    </w:p>
  </w:endnote>
  <w:endnote w:type="continuationNotice" w:id="1">
    <w:p w14:paraId="4D37269C" w14:textId="77777777" w:rsidR="00FC0A36" w:rsidRDefault="00FC0A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0CF96" w14:textId="469F5CC6" w:rsidR="00A94250" w:rsidRPr="00A94250" w:rsidRDefault="00A94250" w:rsidP="00A94250">
    <w:pPr>
      <w:pStyle w:val="Glava"/>
      <w:jc w:val="right"/>
      <w:rPr>
        <w:sz w:val="16"/>
        <w:szCs w:val="16"/>
      </w:rPr>
    </w:pPr>
    <w:r w:rsidRPr="00A94250">
      <w:rPr>
        <w:sz w:val="16"/>
        <w:szCs w:val="16"/>
      </w:rPr>
      <w:t xml:space="preserve">stran </w:t>
    </w:r>
    <w:sdt>
      <w:sdtPr>
        <w:rPr>
          <w:sz w:val="16"/>
          <w:szCs w:val="16"/>
        </w:rPr>
        <w:id w:val="98381352"/>
        <w:docPartObj>
          <w:docPartGallery w:val="Page Numbers (Top of Page)"/>
          <w:docPartUnique/>
        </w:docPartObj>
      </w:sdtPr>
      <w:sdtEndPr/>
      <w:sdtContent>
        <w:r w:rsidRPr="00A94250">
          <w:rPr>
            <w:b/>
            <w:bCs/>
            <w:sz w:val="16"/>
            <w:szCs w:val="16"/>
          </w:rPr>
          <w:fldChar w:fldCharType="begin"/>
        </w:r>
        <w:r w:rsidRPr="00A94250">
          <w:rPr>
            <w:b/>
            <w:bCs/>
            <w:sz w:val="16"/>
            <w:szCs w:val="16"/>
          </w:rPr>
          <w:instrText>PAGE</w:instrText>
        </w:r>
        <w:r w:rsidRPr="00A94250">
          <w:rPr>
            <w:b/>
            <w:bCs/>
            <w:sz w:val="16"/>
            <w:szCs w:val="16"/>
          </w:rPr>
          <w:fldChar w:fldCharType="separate"/>
        </w:r>
        <w:r w:rsidR="00302015">
          <w:rPr>
            <w:b/>
            <w:bCs/>
            <w:noProof/>
            <w:sz w:val="16"/>
            <w:szCs w:val="16"/>
          </w:rPr>
          <w:t>6</w:t>
        </w:r>
        <w:r w:rsidRPr="00A94250">
          <w:rPr>
            <w:b/>
            <w:bCs/>
            <w:sz w:val="16"/>
            <w:szCs w:val="16"/>
          </w:rPr>
          <w:fldChar w:fldCharType="end"/>
        </w:r>
        <w:r w:rsidRPr="00A94250">
          <w:rPr>
            <w:sz w:val="16"/>
            <w:szCs w:val="16"/>
          </w:rPr>
          <w:t xml:space="preserve"> od </w:t>
        </w:r>
        <w:r w:rsidRPr="00A94250">
          <w:rPr>
            <w:b/>
            <w:bCs/>
            <w:sz w:val="16"/>
            <w:szCs w:val="16"/>
          </w:rPr>
          <w:fldChar w:fldCharType="begin"/>
        </w:r>
        <w:r w:rsidRPr="00A94250">
          <w:rPr>
            <w:b/>
            <w:bCs/>
            <w:sz w:val="16"/>
            <w:szCs w:val="16"/>
          </w:rPr>
          <w:instrText>NUMPAGES</w:instrText>
        </w:r>
        <w:r w:rsidRPr="00A94250">
          <w:rPr>
            <w:b/>
            <w:bCs/>
            <w:sz w:val="16"/>
            <w:szCs w:val="16"/>
          </w:rPr>
          <w:fldChar w:fldCharType="separate"/>
        </w:r>
        <w:r w:rsidR="00302015">
          <w:rPr>
            <w:b/>
            <w:bCs/>
            <w:noProof/>
            <w:sz w:val="16"/>
            <w:szCs w:val="16"/>
          </w:rPr>
          <w:t>7</w:t>
        </w:r>
        <w:r w:rsidRPr="00A94250"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854878" w14:textId="77777777" w:rsidR="00FC0A36" w:rsidRDefault="00FC0A36" w:rsidP="00A94250">
      <w:pPr>
        <w:spacing w:after="0" w:line="240" w:lineRule="auto"/>
      </w:pPr>
      <w:r>
        <w:separator/>
      </w:r>
    </w:p>
  </w:footnote>
  <w:footnote w:type="continuationSeparator" w:id="0">
    <w:p w14:paraId="4CFC30A6" w14:textId="77777777" w:rsidR="00FC0A36" w:rsidRDefault="00FC0A36" w:rsidP="00A94250">
      <w:pPr>
        <w:spacing w:after="0" w:line="240" w:lineRule="auto"/>
      </w:pPr>
      <w:r>
        <w:continuationSeparator/>
      </w:r>
    </w:p>
  </w:footnote>
  <w:footnote w:type="continuationNotice" w:id="1">
    <w:p w14:paraId="0310FC67" w14:textId="77777777" w:rsidR="00FC0A36" w:rsidRDefault="00FC0A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F00B5" w14:textId="17A3E7C7" w:rsidR="00A94250" w:rsidRDefault="00A94250">
    <w:pPr>
      <w:pStyle w:val="Glava"/>
    </w:pPr>
  </w:p>
  <w:p w14:paraId="5E68C8DF" w14:textId="77777777" w:rsidR="00A94250" w:rsidRDefault="00A9425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4790C"/>
    <w:multiLevelType w:val="hybridMultilevel"/>
    <w:tmpl w:val="395CE74A"/>
    <w:lvl w:ilvl="0" w:tplc="04240001">
      <w:start w:val="1"/>
      <w:numFmt w:val="bullet"/>
      <w:lvlText w:val=""/>
      <w:lvlJc w:val="left"/>
      <w:pPr>
        <w:ind w:left="6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1" w15:restartNumberingAfterBreak="0">
    <w:nsid w:val="1A817903"/>
    <w:multiLevelType w:val="hybridMultilevel"/>
    <w:tmpl w:val="7B2E1A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B527A"/>
    <w:multiLevelType w:val="hybridMultilevel"/>
    <w:tmpl w:val="C6DC7AA8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21E923DF"/>
    <w:multiLevelType w:val="hybridMultilevel"/>
    <w:tmpl w:val="BB80D704"/>
    <w:lvl w:ilvl="0" w:tplc="4AC02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AF162B"/>
    <w:multiLevelType w:val="hybridMultilevel"/>
    <w:tmpl w:val="43823562"/>
    <w:lvl w:ilvl="0" w:tplc="647446B0">
      <w:start w:val="2"/>
      <w:numFmt w:val="bullet"/>
      <w:lvlText w:val="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9F057C"/>
    <w:multiLevelType w:val="hybridMultilevel"/>
    <w:tmpl w:val="C562ECB6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6683D"/>
    <w:multiLevelType w:val="hybridMultilevel"/>
    <w:tmpl w:val="85BAC79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3EA00F3E">
      <w:start w:val="1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C565B34">
      <w:start w:val="6"/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5623B"/>
    <w:multiLevelType w:val="hybridMultilevel"/>
    <w:tmpl w:val="8A4ACCD6"/>
    <w:lvl w:ilvl="0" w:tplc="0424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3B77153A"/>
    <w:multiLevelType w:val="hybridMultilevel"/>
    <w:tmpl w:val="57B2D27E"/>
    <w:lvl w:ilvl="0" w:tplc="C5827FFC">
      <w:start w:val="4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67222F"/>
    <w:multiLevelType w:val="hybridMultilevel"/>
    <w:tmpl w:val="1166F3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134E7"/>
    <w:multiLevelType w:val="hybridMultilevel"/>
    <w:tmpl w:val="9AB0C6D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ABA170C"/>
    <w:multiLevelType w:val="hybridMultilevel"/>
    <w:tmpl w:val="B73620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F3469"/>
    <w:multiLevelType w:val="hybridMultilevel"/>
    <w:tmpl w:val="ED64B1DE"/>
    <w:lvl w:ilvl="0" w:tplc="321CA9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344FAD"/>
    <w:multiLevelType w:val="hybridMultilevel"/>
    <w:tmpl w:val="16B69E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2170F"/>
    <w:multiLevelType w:val="hybridMultilevel"/>
    <w:tmpl w:val="7D6E84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037588"/>
    <w:multiLevelType w:val="hybridMultilevel"/>
    <w:tmpl w:val="4704B82E"/>
    <w:lvl w:ilvl="0" w:tplc="6B2A896A">
      <w:start w:val="4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15F4800"/>
    <w:multiLevelType w:val="hybridMultilevel"/>
    <w:tmpl w:val="D61A37AC"/>
    <w:lvl w:ilvl="0" w:tplc="367457E2">
      <w:start w:val="4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387463"/>
    <w:multiLevelType w:val="hybridMultilevel"/>
    <w:tmpl w:val="77CEA3B2"/>
    <w:lvl w:ilvl="0" w:tplc="0424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8" w15:restartNumberingAfterBreak="0">
    <w:nsid w:val="6FB702C2"/>
    <w:multiLevelType w:val="hybridMultilevel"/>
    <w:tmpl w:val="79508270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72FC5"/>
    <w:multiLevelType w:val="hybridMultilevel"/>
    <w:tmpl w:val="B900C7E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1497542">
    <w:abstractNumId w:val="18"/>
  </w:num>
  <w:num w:numId="2" w16cid:durableId="863400016">
    <w:abstractNumId w:val="7"/>
  </w:num>
  <w:num w:numId="3" w16cid:durableId="318970527">
    <w:abstractNumId w:val="19"/>
  </w:num>
  <w:num w:numId="4" w16cid:durableId="1446072911">
    <w:abstractNumId w:val="4"/>
  </w:num>
  <w:num w:numId="5" w16cid:durableId="1942252303">
    <w:abstractNumId w:val="3"/>
  </w:num>
  <w:num w:numId="6" w16cid:durableId="1544560112">
    <w:abstractNumId w:val="12"/>
  </w:num>
  <w:num w:numId="7" w16cid:durableId="2003504716">
    <w:abstractNumId w:val="9"/>
  </w:num>
  <w:num w:numId="8" w16cid:durableId="464928125">
    <w:abstractNumId w:val="10"/>
  </w:num>
  <w:num w:numId="9" w16cid:durableId="1228346924">
    <w:abstractNumId w:val="2"/>
  </w:num>
  <w:num w:numId="10" w16cid:durableId="2008559810">
    <w:abstractNumId w:val="16"/>
  </w:num>
  <w:num w:numId="11" w16cid:durableId="627667299">
    <w:abstractNumId w:val="8"/>
  </w:num>
  <w:num w:numId="12" w16cid:durableId="768888370">
    <w:abstractNumId w:val="15"/>
  </w:num>
  <w:num w:numId="13" w16cid:durableId="535578698">
    <w:abstractNumId w:val="13"/>
  </w:num>
  <w:num w:numId="14" w16cid:durableId="3636780">
    <w:abstractNumId w:val="6"/>
  </w:num>
  <w:num w:numId="15" w16cid:durableId="44574711">
    <w:abstractNumId w:val="17"/>
  </w:num>
  <w:num w:numId="16" w16cid:durableId="1255632349">
    <w:abstractNumId w:val="0"/>
  </w:num>
  <w:num w:numId="17" w16cid:durableId="1032851291">
    <w:abstractNumId w:val="11"/>
  </w:num>
  <w:num w:numId="18" w16cid:durableId="1072965402">
    <w:abstractNumId w:val="14"/>
  </w:num>
  <w:num w:numId="19" w16cid:durableId="563493710">
    <w:abstractNumId w:val="5"/>
  </w:num>
  <w:num w:numId="20" w16cid:durableId="9690883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410"/>
    <w:rsid w:val="0000112D"/>
    <w:rsid w:val="00015B14"/>
    <w:rsid w:val="000171D1"/>
    <w:rsid w:val="00063FDA"/>
    <w:rsid w:val="000658A5"/>
    <w:rsid w:val="000748F3"/>
    <w:rsid w:val="00085687"/>
    <w:rsid w:val="00096B09"/>
    <w:rsid w:val="000A1743"/>
    <w:rsid w:val="000B2D14"/>
    <w:rsid w:val="000D044D"/>
    <w:rsid w:val="000D1275"/>
    <w:rsid w:val="0012321D"/>
    <w:rsid w:val="0012336F"/>
    <w:rsid w:val="00132BCE"/>
    <w:rsid w:val="00133464"/>
    <w:rsid w:val="00154F72"/>
    <w:rsid w:val="001751B5"/>
    <w:rsid w:val="00191505"/>
    <w:rsid w:val="00193410"/>
    <w:rsid w:val="001A3778"/>
    <w:rsid w:val="001A3A6B"/>
    <w:rsid w:val="001A4FB8"/>
    <w:rsid w:val="001A76B1"/>
    <w:rsid w:val="001B5B14"/>
    <w:rsid w:val="001B61AB"/>
    <w:rsid w:val="001B7D9E"/>
    <w:rsid w:val="001C117B"/>
    <w:rsid w:val="001D1202"/>
    <w:rsid w:val="001F3072"/>
    <w:rsid w:val="0020165A"/>
    <w:rsid w:val="0020697C"/>
    <w:rsid w:val="00212314"/>
    <w:rsid w:val="00222E88"/>
    <w:rsid w:val="00224373"/>
    <w:rsid w:val="00225E91"/>
    <w:rsid w:val="0022734F"/>
    <w:rsid w:val="002418E8"/>
    <w:rsid w:val="00273A28"/>
    <w:rsid w:val="00297D09"/>
    <w:rsid w:val="002B0B43"/>
    <w:rsid w:val="002B4B98"/>
    <w:rsid w:val="002C525F"/>
    <w:rsid w:val="002C5A32"/>
    <w:rsid w:val="002E3DB7"/>
    <w:rsid w:val="002E55C0"/>
    <w:rsid w:val="002E60CB"/>
    <w:rsid w:val="002F54FC"/>
    <w:rsid w:val="00302015"/>
    <w:rsid w:val="00305C21"/>
    <w:rsid w:val="00311E38"/>
    <w:rsid w:val="00315300"/>
    <w:rsid w:val="00380B31"/>
    <w:rsid w:val="003B6067"/>
    <w:rsid w:val="003B7599"/>
    <w:rsid w:val="003D1AC6"/>
    <w:rsid w:val="003D4E7F"/>
    <w:rsid w:val="003F1F03"/>
    <w:rsid w:val="00401041"/>
    <w:rsid w:val="0040325E"/>
    <w:rsid w:val="00406222"/>
    <w:rsid w:val="00415F57"/>
    <w:rsid w:val="00423E45"/>
    <w:rsid w:val="00427EB1"/>
    <w:rsid w:val="00430358"/>
    <w:rsid w:val="004341FD"/>
    <w:rsid w:val="0044540E"/>
    <w:rsid w:val="00473DCB"/>
    <w:rsid w:val="004A1325"/>
    <w:rsid w:val="004A5AE9"/>
    <w:rsid w:val="004C3087"/>
    <w:rsid w:val="004D39BF"/>
    <w:rsid w:val="004F0087"/>
    <w:rsid w:val="004F199D"/>
    <w:rsid w:val="004F3AB0"/>
    <w:rsid w:val="00505CC2"/>
    <w:rsid w:val="00541374"/>
    <w:rsid w:val="0056089E"/>
    <w:rsid w:val="00563E6C"/>
    <w:rsid w:val="00564496"/>
    <w:rsid w:val="00565FAE"/>
    <w:rsid w:val="00577BAB"/>
    <w:rsid w:val="00580416"/>
    <w:rsid w:val="00593E55"/>
    <w:rsid w:val="005A0BE4"/>
    <w:rsid w:val="005B4CB0"/>
    <w:rsid w:val="005B72AB"/>
    <w:rsid w:val="005C573E"/>
    <w:rsid w:val="005D138E"/>
    <w:rsid w:val="005E6F49"/>
    <w:rsid w:val="005E74A1"/>
    <w:rsid w:val="005F183B"/>
    <w:rsid w:val="005F69F9"/>
    <w:rsid w:val="00617E83"/>
    <w:rsid w:val="00623843"/>
    <w:rsid w:val="0062727E"/>
    <w:rsid w:val="006418DB"/>
    <w:rsid w:val="00647B5A"/>
    <w:rsid w:val="00656E12"/>
    <w:rsid w:val="00661B2D"/>
    <w:rsid w:val="00675D9B"/>
    <w:rsid w:val="006812A1"/>
    <w:rsid w:val="00681D6F"/>
    <w:rsid w:val="00683BFF"/>
    <w:rsid w:val="00685661"/>
    <w:rsid w:val="00691E40"/>
    <w:rsid w:val="00692C96"/>
    <w:rsid w:val="006A5B5E"/>
    <w:rsid w:val="006B6AEE"/>
    <w:rsid w:val="006B7F64"/>
    <w:rsid w:val="006C196E"/>
    <w:rsid w:val="006C32C0"/>
    <w:rsid w:val="006C56E9"/>
    <w:rsid w:val="006D1BD1"/>
    <w:rsid w:val="006E2539"/>
    <w:rsid w:val="006E4562"/>
    <w:rsid w:val="006F43F8"/>
    <w:rsid w:val="00713BBF"/>
    <w:rsid w:val="007236E0"/>
    <w:rsid w:val="00733250"/>
    <w:rsid w:val="0075653B"/>
    <w:rsid w:val="00785E9E"/>
    <w:rsid w:val="00786499"/>
    <w:rsid w:val="007917EE"/>
    <w:rsid w:val="00795AF3"/>
    <w:rsid w:val="007A1247"/>
    <w:rsid w:val="007A2198"/>
    <w:rsid w:val="007B50D2"/>
    <w:rsid w:val="007B6121"/>
    <w:rsid w:val="007E34AD"/>
    <w:rsid w:val="007E5F3B"/>
    <w:rsid w:val="007F23BF"/>
    <w:rsid w:val="00800D4F"/>
    <w:rsid w:val="00802755"/>
    <w:rsid w:val="00806E59"/>
    <w:rsid w:val="00831BFD"/>
    <w:rsid w:val="00831DE3"/>
    <w:rsid w:val="00834404"/>
    <w:rsid w:val="00842503"/>
    <w:rsid w:val="008544AF"/>
    <w:rsid w:val="00854D4D"/>
    <w:rsid w:val="00860CF3"/>
    <w:rsid w:val="008640E0"/>
    <w:rsid w:val="008649CD"/>
    <w:rsid w:val="00867A59"/>
    <w:rsid w:val="00874715"/>
    <w:rsid w:val="00874F04"/>
    <w:rsid w:val="008845A6"/>
    <w:rsid w:val="008B0DF3"/>
    <w:rsid w:val="008D6C04"/>
    <w:rsid w:val="008E17C3"/>
    <w:rsid w:val="008E32C1"/>
    <w:rsid w:val="009174CA"/>
    <w:rsid w:val="0092489F"/>
    <w:rsid w:val="0094718B"/>
    <w:rsid w:val="00953EBB"/>
    <w:rsid w:val="009623E2"/>
    <w:rsid w:val="00966EA0"/>
    <w:rsid w:val="00993189"/>
    <w:rsid w:val="009957D4"/>
    <w:rsid w:val="009C4F07"/>
    <w:rsid w:val="009C7A4C"/>
    <w:rsid w:val="009D5078"/>
    <w:rsid w:val="009F25B2"/>
    <w:rsid w:val="00A0442D"/>
    <w:rsid w:val="00A11369"/>
    <w:rsid w:val="00A14788"/>
    <w:rsid w:val="00A317DF"/>
    <w:rsid w:val="00A54C47"/>
    <w:rsid w:val="00A62B7E"/>
    <w:rsid w:val="00A84FF8"/>
    <w:rsid w:val="00A94250"/>
    <w:rsid w:val="00AA059C"/>
    <w:rsid w:val="00AB158B"/>
    <w:rsid w:val="00AB5CD2"/>
    <w:rsid w:val="00AB68C0"/>
    <w:rsid w:val="00AD7261"/>
    <w:rsid w:val="00AF5A46"/>
    <w:rsid w:val="00B0316A"/>
    <w:rsid w:val="00B0500A"/>
    <w:rsid w:val="00B45F64"/>
    <w:rsid w:val="00B461B6"/>
    <w:rsid w:val="00B565DC"/>
    <w:rsid w:val="00B67ABB"/>
    <w:rsid w:val="00B93BB5"/>
    <w:rsid w:val="00BA20C8"/>
    <w:rsid w:val="00BB623B"/>
    <w:rsid w:val="00BB6B8E"/>
    <w:rsid w:val="00BC7F55"/>
    <w:rsid w:val="00BD3F58"/>
    <w:rsid w:val="00BD7B54"/>
    <w:rsid w:val="00BE736F"/>
    <w:rsid w:val="00BF403B"/>
    <w:rsid w:val="00C00D0F"/>
    <w:rsid w:val="00C24E49"/>
    <w:rsid w:val="00C34249"/>
    <w:rsid w:val="00C3606F"/>
    <w:rsid w:val="00C40374"/>
    <w:rsid w:val="00C4045B"/>
    <w:rsid w:val="00C53A69"/>
    <w:rsid w:val="00C57836"/>
    <w:rsid w:val="00C770D6"/>
    <w:rsid w:val="00C908AB"/>
    <w:rsid w:val="00CE5CA5"/>
    <w:rsid w:val="00CF2DCE"/>
    <w:rsid w:val="00D05EFC"/>
    <w:rsid w:val="00D103CB"/>
    <w:rsid w:val="00D10A40"/>
    <w:rsid w:val="00D15592"/>
    <w:rsid w:val="00D21934"/>
    <w:rsid w:val="00D2395A"/>
    <w:rsid w:val="00D32471"/>
    <w:rsid w:val="00D3497E"/>
    <w:rsid w:val="00D34E5D"/>
    <w:rsid w:val="00D35D1C"/>
    <w:rsid w:val="00D4213A"/>
    <w:rsid w:val="00D45D7F"/>
    <w:rsid w:val="00D50B50"/>
    <w:rsid w:val="00D5519B"/>
    <w:rsid w:val="00D75A69"/>
    <w:rsid w:val="00D77A19"/>
    <w:rsid w:val="00D87F1A"/>
    <w:rsid w:val="00D92A5E"/>
    <w:rsid w:val="00DA727A"/>
    <w:rsid w:val="00DB214A"/>
    <w:rsid w:val="00DC1600"/>
    <w:rsid w:val="00DD6140"/>
    <w:rsid w:val="00DE0B77"/>
    <w:rsid w:val="00E0537F"/>
    <w:rsid w:val="00E05BAC"/>
    <w:rsid w:val="00E14929"/>
    <w:rsid w:val="00E168CC"/>
    <w:rsid w:val="00E27092"/>
    <w:rsid w:val="00E3043E"/>
    <w:rsid w:val="00E41630"/>
    <w:rsid w:val="00E57138"/>
    <w:rsid w:val="00E71520"/>
    <w:rsid w:val="00E820F5"/>
    <w:rsid w:val="00EB285F"/>
    <w:rsid w:val="00ED41C6"/>
    <w:rsid w:val="00EE1803"/>
    <w:rsid w:val="00EE1A97"/>
    <w:rsid w:val="00EE366D"/>
    <w:rsid w:val="00EE475F"/>
    <w:rsid w:val="00EF04A0"/>
    <w:rsid w:val="00EF3159"/>
    <w:rsid w:val="00F01825"/>
    <w:rsid w:val="00F100B1"/>
    <w:rsid w:val="00F15108"/>
    <w:rsid w:val="00F15E85"/>
    <w:rsid w:val="00F1696F"/>
    <w:rsid w:val="00F30203"/>
    <w:rsid w:val="00F35F1E"/>
    <w:rsid w:val="00F41091"/>
    <w:rsid w:val="00F521A3"/>
    <w:rsid w:val="00F55F7B"/>
    <w:rsid w:val="00F565C2"/>
    <w:rsid w:val="00F60899"/>
    <w:rsid w:val="00F76313"/>
    <w:rsid w:val="00F9014D"/>
    <w:rsid w:val="00F93BA1"/>
    <w:rsid w:val="00FA2E7B"/>
    <w:rsid w:val="00FA3600"/>
    <w:rsid w:val="00FB03E6"/>
    <w:rsid w:val="00FB1BF8"/>
    <w:rsid w:val="00FC0A36"/>
    <w:rsid w:val="00FC6EF0"/>
    <w:rsid w:val="00FD0548"/>
    <w:rsid w:val="00FD3EB0"/>
    <w:rsid w:val="00FE4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E1786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4929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Bulletpoints,Lista viñetas,Bullet List,FooterText,numbered,AB List 1,Bullet Points,555,lp1,Equipment,ProcessA,Bulletr List Paragraph,列出段落,列出段落1,List Paragraph2,List Paragraph21,Listeafsnit1,Parágrafo da Lista1,Párrafo de lista1,リスト段落1"/>
    <w:basedOn w:val="Navaden"/>
    <w:link w:val="OdstavekseznamaZnak"/>
    <w:uiPriority w:val="34"/>
    <w:qFormat/>
    <w:rsid w:val="00193410"/>
    <w:pPr>
      <w:ind w:left="720"/>
      <w:contextualSpacing/>
    </w:pPr>
  </w:style>
  <w:style w:type="table" w:styleId="Tabelamrea">
    <w:name w:val="Table Grid"/>
    <w:basedOn w:val="Navadnatabela"/>
    <w:uiPriority w:val="39"/>
    <w:rsid w:val="00802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Bulletpoints Znak,Lista viñetas Znak,Bullet List Znak,FooterText Znak,numbered Znak,AB List 1 Znak,Bullet Points Znak,555 Znak,lp1 Znak,Equipment Znak,ProcessA Znak,Bulletr List Paragraph Znak,列出段落 Znak,列出段落1 Znak,Listeafsnit1 Znak"/>
    <w:link w:val="Odstavekseznama"/>
    <w:uiPriority w:val="34"/>
    <w:locked/>
    <w:rsid w:val="0012321D"/>
  </w:style>
  <w:style w:type="paragraph" w:styleId="Glava">
    <w:name w:val="header"/>
    <w:basedOn w:val="Navaden"/>
    <w:link w:val="GlavaZnak"/>
    <w:uiPriority w:val="99"/>
    <w:unhideWhenUsed/>
    <w:rsid w:val="00A94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94250"/>
  </w:style>
  <w:style w:type="paragraph" w:styleId="Noga">
    <w:name w:val="footer"/>
    <w:basedOn w:val="Navaden"/>
    <w:link w:val="NogaZnak"/>
    <w:uiPriority w:val="99"/>
    <w:unhideWhenUsed/>
    <w:rsid w:val="00A94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94250"/>
  </w:style>
  <w:style w:type="character" w:styleId="Pripombasklic">
    <w:name w:val="annotation reference"/>
    <w:basedOn w:val="Privzetapisavaodstavka"/>
    <w:uiPriority w:val="99"/>
    <w:semiHidden/>
    <w:unhideWhenUsed/>
    <w:rsid w:val="0056449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6449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6449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6449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64496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5644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DDAB77-81F3-4CA3-BE7C-DA2AF03A5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985</Words>
  <Characters>6423</Characters>
  <Application>Microsoft Office Word</Application>
  <DocSecurity>0</DocSecurity>
  <Lines>53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2025-09-11T10:08:00Z</dcterms:created>
  <dcterms:modified xsi:type="dcterms:W3CDTF">2025-09-19T07:07:00Z</dcterms:modified>
</cp:coreProperties>
</file>